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FF" w:rsidRDefault="00DC79FF">
      <w:pPr>
        <w:rPr>
          <w:sz w:val="24"/>
          <w:szCs w:val="24"/>
        </w:rPr>
      </w:pPr>
      <w:r>
        <w:rPr>
          <w:sz w:val="24"/>
          <w:szCs w:val="24"/>
        </w:rPr>
        <w:t>Domingo 29 B Tiempo Ordinario</w:t>
      </w:r>
    </w:p>
    <w:p w:rsidR="00DC79FF" w:rsidRDefault="00DC79FF">
      <w:pPr>
        <w:rPr>
          <w:sz w:val="24"/>
          <w:szCs w:val="24"/>
        </w:rPr>
      </w:pPr>
    </w:p>
    <w:p w:rsidR="00DC79FF" w:rsidRDefault="00DC79FF">
      <w:pPr>
        <w:rPr>
          <w:sz w:val="24"/>
          <w:szCs w:val="24"/>
        </w:rPr>
      </w:pPr>
      <w:r>
        <w:rPr>
          <w:sz w:val="24"/>
          <w:szCs w:val="24"/>
        </w:rPr>
        <w:t>Introducción a las lecturas del domingo</w:t>
      </w:r>
    </w:p>
    <w:p w:rsidR="00DC79FF" w:rsidRDefault="00DC79FF">
      <w:pPr>
        <w:rPr>
          <w:sz w:val="24"/>
          <w:szCs w:val="24"/>
        </w:rPr>
      </w:pPr>
      <w:r>
        <w:rPr>
          <w:sz w:val="24"/>
          <w:szCs w:val="24"/>
        </w:rPr>
        <w:t>Primera Lectura: Is 53, 10-11</w:t>
      </w:r>
    </w:p>
    <w:p w:rsidR="009A44EA" w:rsidRPr="009A44EA" w:rsidRDefault="000625D5" w:rsidP="009A44EA">
      <w:pPr>
        <w:rPr>
          <w:sz w:val="24"/>
          <w:szCs w:val="24"/>
        </w:rPr>
      </w:pPr>
      <w:r>
        <w:rPr>
          <w:sz w:val="24"/>
          <w:szCs w:val="24"/>
        </w:rPr>
        <w:t>Dios frente al pecado del hombre podría reaccionar como lo hizo en tiempos de</w:t>
      </w:r>
      <w:r w:rsidR="009A44EA">
        <w:rPr>
          <w:sz w:val="24"/>
          <w:szCs w:val="24"/>
        </w:rPr>
        <w:t xml:space="preserve"> Noé. Mandó el diluvio y limpió la tierra de todo pecado y de todo pecador. No quedó ser viviente</w:t>
      </w:r>
      <w:r w:rsidR="00093966">
        <w:rPr>
          <w:sz w:val="24"/>
          <w:szCs w:val="24"/>
        </w:rPr>
        <w:t xml:space="preserve"> alguno</w:t>
      </w:r>
      <w:r w:rsidR="009A44EA">
        <w:rPr>
          <w:sz w:val="24"/>
          <w:szCs w:val="24"/>
        </w:rPr>
        <w:t>. Para nosotros este es un signo de cómo Dios podría responder a los pecados del hombre de hoy. Sin embargo recordemos lo que Dios dijo a Noé:</w:t>
      </w:r>
      <w:r w:rsidR="009A44EA" w:rsidRPr="009A44EA">
        <w:rPr>
          <w:rFonts w:ascii="Georgia" w:eastAsiaTheme="minorHAnsi" w:hAnsi="Georgia" w:cs="Georgia"/>
        </w:rPr>
        <w:t xml:space="preserve"> </w:t>
      </w:r>
      <w:r w:rsidR="009A44EA" w:rsidRPr="009A44EA">
        <w:rPr>
          <w:sz w:val="24"/>
          <w:szCs w:val="24"/>
        </w:rPr>
        <w:t>Dijo D</w:t>
      </w:r>
      <w:r w:rsidR="009A44EA">
        <w:rPr>
          <w:sz w:val="24"/>
          <w:szCs w:val="24"/>
        </w:rPr>
        <w:t>ios a Noé y a sus hijos con él</w:t>
      </w:r>
      <w:r w:rsidR="00BD6690">
        <w:rPr>
          <w:sz w:val="24"/>
          <w:szCs w:val="24"/>
        </w:rPr>
        <w:t>:</w:t>
      </w:r>
      <w:r w:rsidR="00BD6690" w:rsidRPr="009A44EA">
        <w:rPr>
          <w:sz w:val="24"/>
          <w:szCs w:val="24"/>
        </w:rPr>
        <w:t xml:space="preserve"> «</w:t>
      </w:r>
      <w:r w:rsidR="009A44EA" w:rsidRPr="009A44EA">
        <w:rPr>
          <w:sz w:val="24"/>
          <w:szCs w:val="24"/>
        </w:rPr>
        <w:t>He aquí que yo establezco mi alianza con vosotros, y con vuestra futura descendencia,</w:t>
      </w:r>
      <w:r w:rsidR="009A44EA">
        <w:rPr>
          <w:sz w:val="24"/>
          <w:szCs w:val="24"/>
        </w:rPr>
        <w:t xml:space="preserve"> </w:t>
      </w:r>
      <w:r w:rsidR="009A44EA" w:rsidRPr="009A44EA">
        <w:rPr>
          <w:sz w:val="24"/>
          <w:szCs w:val="24"/>
        </w:rPr>
        <w:t>y con toda alma viviente que os acompaña: las aves, los ganados y todas las alimañas que hay con vosotros, con todo lo que ha salido del arca, todos los animales de la tierra.</w:t>
      </w:r>
      <w:r w:rsidR="009A44EA">
        <w:rPr>
          <w:sz w:val="24"/>
          <w:szCs w:val="24"/>
        </w:rPr>
        <w:t xml:space="preserve"> </w:t>
      </w:r>
      <w:r w:rsidR="009A44EA" w:rsidRPr="009A44EA">
        <w:rPr>
          <w:sz w:val="24"/>
          <w:szCs w:val="24"/>
        </w:rPr>
        <w:t xml:space="preserve">Establezco mi alianza con vosotros, y no volverá nunca más a ser aniquilada toda carne por las aguas del diluvio, ni habrá más diluvio para destruir la tierra.» </w:t>
      </w:r>
      <w:r w:rsidR="009A44EA">
        <w:rPr>
          <w:sz w:val="24"/>
          <w:szCs w:val="24"/>
        </w:rPr>
        <w:t>(Gen 9, 9/11)</w:t>
      </w:r>
      <w:r w:rsidR="0004725B">
        <w:rPr>
          <w:sz w:val="24"/>
          <w:szCs w:val="24"/>
        </w:rPr>
        <w:t xml:space="preserve">. </w:t>
      </w:r>
      <w:r w:rsidR="00BD6690">
        <w:rPr>
          <w:sz w:val="24"/>
          <w:szCs w:val="24"/>
        </w:rPr>
        <w:t>Con</w:t>
      </w:r>
      <w:r w:rsidR="0004725B">
        <w:rPr>
          <w:sz w:val="24"/>
          <w:szCs w:val="24"/>
        </w:rPr>
        <w:t xml:space="preserve"> todo, Dios no podía estar indiferente ante el pecado del hombre y sus consecuencias. El pasaje de hoy nos manifiesta como responderá Dios</w:t>
      </w:r>
      <w:r w:rsidR="00BD6690">
        <w:rPr>
          <w:sz w:val="24"/>
          <w:szCs w:val="24"/>
        </w:rPr>
        <w:t xml:space="preserve"> para siempre</w:t>
      </w:r>
      <w:r w:rsidR="0004725B">
        <w:rPr>
          <w:sz w:val="24"/>
          <w:szCs w:val="24"/>
        </w:rPr>
        <w:t xml:space="preserve"> ante el pecad</w:t>
      </w:r>
      <w:r w:rsidR="00BD6690">
        <w:rPr>
          <w:sz w:val="24"/>
          <w:szCs w:val="24"/>
        </w:rPr>
        <w:t>o humano y sus consecuencias. Y</w:t>
      </w:r>
      <w:r w:rsidR="0004725B">
        <w:rPr>
          <w:sz w:val="24"/>
          <w:szCs w:val="24"/>
        </w:rPr>
        <w:t xml:space="preserve"> sabemos que mandará a Alguien. La lectura describe cómo es y cómo</w:t>
      </w:r>
      <w:r w:rsidR="00BD6690">
        <w:rPr>
          <w:sz w:val="24"/>
          <w:szCs w:val="24"/>
        </w:rPr>
        <w:t xml:space="preserve"> actúa ese</w:t>
      </w:r>
      <w:r w:rsidR="0004725B">
        <w:rPr>
          <w:sz w:val="24"/>
          <w:szCs w:val="24"/>
        </w:rPr>
        <w:t xml:space="preserve"> enviado de Dios.</w:t>
      </w:r>
    </w:p>
    <w:p w:rsidR="00BD6690" w:rsidRDefault="00BD6690">
      <w:pPr>
        <w:rPr>
          <w:sz w:val="24"/>
          <w:szCs w:val="24"/>
        </w:rPr>
      </w:pPr>
    </w:p>
    <w:p w:rsidR="00BD6690" w:rsidRDefault="00BD6690">
      <w:pPr>
        <w:rPr>
          <w:sz w:val="24"/>
          <w:szCs w:val="24"/>
        </w:rPr>
      </w:pPr>
      <w:r>
        <w:rPr>
          <w:sz w:val="24"/>
          <w:szCs w:val="24"/>
        </w:rPr>
        <w:t>Segunda Lectura: Hebr 4, 14-16</w:t>
      </w:r>
    </w:p>
    <w:p w:rsidR="00C30DFC" w:rsidRDefault="00C30DFC">
      <w:pPr>
        <w:rPr>
          <w:sz w:val="24"/>
          <w:szCs w:val="24"/>
        </w:rPr>
      </w:pPr>
      <w:r>
        <w:rPr>
          <w:sz w:val="24"/>
          <w:szCs w:val="24"/>
        </w:rPr>
        <w:t xml:space="preserve">Este pasaje continúa la descripción del enviado de Dios de cara al pecado del hombre, de cara a nuestro pecado. Se nos enseña no solamente que Dios es misericordioso sino que se sumerge en nuestra realidad humana </w:t>
      </w:r>
      <w:r w:rsidR="00093966">
        <w:rPr>
          <w:sz w:val="24"/>
          <w:szCs w:val="24"/>
        </w:rPr>
        <w:t>de manera integral,</w:t>
      </w:r>
      <w:r>
        <w:rPr>
          <w:sz w:val="24"/>
          <w:szCs w:val="24"/>
        </w:rPr>
        <w:t xml:space="preserve"> menos</w:t>
      </w:r>
      <w:r w:rsidR="00093966">
        <w:rPr>
          <w:sz w:val="24"/>
          <w:szCs w:val="24"/>
        </w:rPr>
        <w:t xml:space="preserve"> en </w:t>
      </w:r>
      <w:r>
        <w:rPr>
          <w:sz w:val="24"/>
          <w:szCs w:val="24"/>
        </w:rPr>
        <w:t>la dimensión del pecado. Esto solamente tiene una explicación posible: Dios es amor y nos ama hasta el extremo. Con corazón agradecido escuchemos este pasaje bíblico.</w:t>
      </w:r>
    </w:p>
    <w:p w:rsidR="00C30DFC" w:rsidRDefault="00C30DFC">
      <w:pPr>
        <w:rPr>
          <w:sz w:val="24"/>
          <w:szCs w:val="24"/>
        </w:rPr>
      </w:pPr>
    </w:p>
    <w:p w:rsidR="00002536" w:rsidRDefault="00002536">
      <w:pPr>
        <w:rPr>
          <w:sz w:val="24"/>
          <w:szCs w:val="24"/>
        </w:rPr>
      </w:pPr>
      <w:r>
        <w:rPr>
          <w:sz w:val="24"/>
          <w:szCs w:val="24"/>
        </w:rPr>
        <w:t>Evangelio: Mc 10, 35-45</w:t>
      </w:r>
    </w:p>
    <w:p w:rsidR="00A34688" w:rsidRDefault="00002536">
      <w:pPr>
        <w:rPr>
          <w:sz w:val="24"/>
          <w:szCs w:val="24"/>
        </w:rPr>
      </w:pPr>
      <w:r>
        <w:rPr>
          <w:sz w:val="24"/>
          <w:szCs w:val="24"/>
        </w:rPr>
        <w:t xml:space="preserve">Para poder aquilatar toda su dimensión </w:t>
      </w:r>
      <w:r w:rsidR="00093966">
        <w:rPr>
          <w:sz w:val="24"/>
          <w:szCs w:val="24"/>
        </w:rPr>
        <w:t xml:space="preserve"> del</w:t>
      </w:r>
      <w:r>
        <w:rPr>
          <w:sz w:val="24"/>
          <w:szCs w:val="24"/>
        </w:rPr>
        <w:t xml:space="preserve"> pasaje evangélico es bueno tener presente</w:t>
      </w:r>
      <w:r w:rsidR="007D547D">
        <w:rPr>
          <w:sz w:val="24"/>
          <w:szCs w:val="24"/>
        </w:rPr>
        <w:t xml:space="preserve"> que en los versículos </w:t>
      </w:r>
      <w:r w:rsidR="0020595B">
        <w:rPr>
          <w:sz w:val="24"/>
          <w:szCs w:val="24"/>
        </w:rPr>
        <w:t xml:space="preserve">inmediatamente </w:t>
      </w:r>
      <w:r w:rsidR="00093966">
        <w:rPr>
          <w:sz w:val="24"/>
          <w:szCs w:val="24"/>
        </w:rPr>
        <w:t>anteriores a</w:t>
      </w:r>
      <w:r w:rsidR="007D547D">
        <w:rPr>
          <w:sz w:val="24"/>
          <w:szCs w:val="24"/>
        </w:rPr>
        <w:t xml:space="preserve"> los del Evangelio</w:t>
      </w:r>
      <w:r w:rsidR="0020595B">
        <w:rPr>
          <w:sz w:val="24"/>
          <w:szCs w:val="24"/>
        </w:rPr>
        <w:t xml:space="preserve"> </w:t>
      </w:r>
      <w:r w:rsidR="007D547D">
        <w:rPr>
          <w:sz w:val="24"/>
          <w:szCs w:val="24"/>
        </w:rPr>
        <w:t>San Marcos relata el tercer anuncio de la pasión de parte de Cristo. Sin embargo, los apóstoles parecen no haber entendido nada. Continúan con la ilusión de que Jesús va a imp</w:t>
      </w:r>
      <w:r w:rsidR="00093966">
        <w:rPr>
          <w:sz w:val="24"/>
          <w:szCs w:val="24"/>
        </w:rPr>
        <w:t>lantar un reino político, intra-</w:t>
      </w:r>
      <w:r w:rsidR="007D547D">
        <w:rPr>
          <w:sz w:val="24"/>
          <w:szCs w:val="24"/>
        </w:rPr>
        <w:t>mundano, en cuyo poder ellos desean tener parte. Nosotros sabemos de qué está hablando Jesús cuando menciona el cáliz que se ha de beber. Nos</w:t>
      </w:r>
      <w:r w:rsidR="00093966">
        <w:rPr>
          <w:sz w:val="24"/>
          <w:szCs w:val="24"/>
        </w:rPr>
        <w:t xml:space="preserve"> lo</w:t>
      </w:r>
      <w:r w:rsidR="007D547D">
        <w:rPr>
          <w:sz w:val="24"/>
          <w:szCs w:val="24"/>
        </w:rPr>
        <w:t xml:space="preserve"> recuerda su oración en el huerto de los olivos. </w:t>
      </w:r>
      <w:r w:rsidR="0020595B">
        <w:rPr>
          <w:sz w:val="24"/>
          <w:szCs w:val="24"/>
        </w:rPr>
        <w:t xml:space="preserve">Y la expresión </w:t>
      </w:r>
      <w:proofErr w:type="gramStart"/>
      <w:r w:rsidR="0020595B">
        <w:rPr>
          <w:sz w:val="24"/>
          <w:szCs w:val="24"/>
        </w:rPr>
        <w:t>“ bautismo</w:t>
      </w:r>
      <w:proofErr w:type="gramEnd"/>
      <w:r w:rsidR="0020595B">
        <w:rPr>
          <w:sz w:val="24"/>
          <w:szCs w:val="24"/>
        </w:rPr>
        <w:t xml:space="preserve">” se refiere a la misma realidad. </w:t>
      </w:r>
      <w:r w:rsidR="007D547D">
        <w:rPr>
          <w:sz w:val="24"/>
          <w:szCs w:val="24"/>
        </w:rPr>
        <w:t>Y el sentarse a la derecha y a la izquierda significaría en nuestro lenguaje de hoy ser primer ministro y el segundo en la escala del poder, por ejemplo, ministro de Relaciones Exteriores. Necesitamos preguntarnos: ¿Qué tiene esto que ver con nosotros? B</w:t>
      </w:r>
      <w:r w:rsidR="00093966">
        <w:rPr>
          <w:sz w:val="24"/>
          <w:szCs w:val="24"/>
        </w:rPr>
        <w:t>ueno, b</w:t>
      </w:r>
      <w:r w:rsidR="007D547D">
        <w:rPr>
          <w:sz w:val="24"/>
          <w:szCs w:val="24"/>
        </w:rPr>
        <w:t>asta con preguntarnos si somos capaces de beber el cáliz que Jesús ha bebido. Escuchemos este pasaje con el corazón dispuesto.</w:t>
      </w:r>
    </w:p>
    <w:p w:rsidR="00A34688" w:rsidRDefault="00A34688">
      <w:pPr>
        <w:rPr>
          <w:sz w:val="24"/>
          <w:szCs w:val="24"/>
        </w:rPr>
      </w:pPr>
    </w:p>
    <w:p w:rsidR="00391922" w:rsidRDefault="00A34688">
      <w:pPr>
        <w:rPr>
          <w:sz w:val="24"/>
          <w:szCs w:val="24"/>
        </w:rPr>
      </w:pPr>
      <w:r>
        <w:rPr>
          <w:sz w:val="24"/>
          <w:szCs w:val="24"/>
        </w:rPr>
        <w:t>Reflexionamos los padres</w:t>
      </w:r>
    </w:p>
    <w:p w:rsidR="00617FB8" w:rsidRDefault="00CB57DF">
      <w:pPr>
        <w:rPr>
          <w:sz w:val="24"/>
          <w:szCs w:val="24"/>
        </w:rPr>
      </w:pPr>
      <w:r>
        <w:rPr>
          <w:sz w:val="24"/>
          <w:szCs w:val="24"/>
        </w:rPr>
        <w:t>Como ya hemos vislumbrado en la introducción a la primera lectura, Dios no deja preocuparse del pecado del hombre y de las consecuencias de su pecado. Ha enviado a su hijo Jesucristo. Como Jesús mismo dice: “N</w:t>
      </w:r>
      <w:r w:rsidRPr="00CB57DF">
        <w:rPr>
          <w:sz w:val="24"/>
          <w:szCs w:val="24"/>
        </w:rPr>
        <w:t>o he venido para juzgar al mundo, sino para salvar al mundo</w:t>
      </w:r>
      <w:r>
        <w:rPr>
          <w:sz w:val="24"/>
          <w:szCs w:val="24"/>
        </w:rPr>
        <w:t xml:space="preserve">” (Jn 14, 47), es decir, que el Señor ha venido </w:t>
      </w:r>
      <w:r>
        <w:rPr>
          <w:sz w:val="24"/>
          <w:szCs w:val="24"/>
        </w:rPr>
        <w:lastRenderedPageBreak/>
        <w:t>para ponerse al servicio del hombre; para eso ha nacido, para eso ha muerto, para eso ha resucitado, para eso ha enviado el Espíritu Santo, para eso ha fundado la Iglesia, para eso ha instituido los sacramentos, para eso estará con nosotros hasta el fin del mundo. Quizás nosotros somos</w:t>
      </w:r>
      <w:r w:rsidR="00093966">
        <w:rPr>
          <w:sz w:val="24"/>
          <w:szCs w:val="24"/>
        </w:rPr>
        <w:t>,</w:t>
      </w:r>
      <w:r>
        <w:rPr>
          <w:sz w:val="24"/>
          <w:szCs w:val="24"/>
        </w:rPr>
        <w:t xml:space="preserve"> en algunos aspectos de nuestra vida</w:t>
      </w:r>
      <w:r w:rsidR="00093966">
        <w:rPr>
          <w:sz w:val="24"/>
          <w:szCs w:val="24"/>
        </w:rPr>
        <w:t xml:space="preserve">, </w:t>
      </w:r>
      <w:r>
        <w:rPr>
          <w:sz w:val="24"/>
          <w:szCs w:val="24"/>
        </w:rPr>
        <w:t xml:space="preserve"> semejantes a los apóstoles. El enfrentarse con el dolor que predice Jesús no les hace superar el deseo de conseguir privilegios, no les hace luchar contra la envidia y los celos. Consideremos un momento nuestra reacción cuando se presenta una crisis, un dolor, un sufrimiento.</w:t>
      </w:r>
      <w:r w:rsidR="00856B64">
        <w:rPr>
          <w:sz w:val="24"/>
          <w:szCs w:val="24"/>
        </w:rPr>
        <w:t xml:space="preserve"> </w:t>
      </w:r>
      <w:r w:rsidR="00617FB8">
        <w:rPr>
          <w:sz w:val="24"/>
          <w:szCs w:val="24"/>
        </w:rPr>
        <w:t>La</w:t>
      </w:r>
      <w:r w:rsidR="00856B64">
        <w:rPr>
          <w:sz w:val="24"/>
          <w:szCs w:val="24"/>
        </w:rPr>
        <w:t xml:space="preserve"> Didajé, un antiquísimo documento de la Iglesia</w:t>
      </w:r>
      <w:r w:rsidR="00555F95">
        <w:rPr>
          <w:sz w:val="24"/>
          <w:szCs w:val="24"/>
        </w:rPr>
        <w:t xml:space="preserve"> -</w:t>
      </w:r>
      <w:r w:rsidR="00856B64">
        <w:rPr>
          <w:sz w:val="24"/>
          <w:szCs w:val="24"/>
        </w:rPr>
        <w:t xml:space="preserve"> que algunos hasta lo acercan</w:t>
      </w:r>
      <w:r w:rsidR="00617FB8">
        <w:rPr>
          <w:sz w:val="24"/>
          <w:szCs w:val="24"/>
        </w:rPr>
        <w:t xml:space="preserve"> al concilio de los apóstoles (cf. Hech 15)</w:t>
      </w:r>
      <w:r w:rsidR="00555F95">
        <w:rPr>
          <w:sz w:val="24"/>
          <w:szCs w:val="24"/>
        </w:rPr>
        <w:t xml:space="preserve"> - </w:t>
      </w:r>
      <w:r w:rsidR="00617FB8">
        <w:rPr>
          <w:sz w:val="24"/>
          <w:szCs w:val="24"/>
        </w:rPr>
        <w:t xml:space="preserve">como guía didáctica para introducir a los paganos a la fe y al bautismo, enseña: </w:t>
      </w:r>
      <w:r w:rsidR="00617FB8" w:rsidRPr="00617FB8">
        <w:rPr>
          <w:sz w:val="24"/>
          <w:szCs w:val="24"/>
          <w:lang w:val="es-ES"/>
        </w:rPr>
        <w:t>"Dales la bienvenida como a cosas buenas a los acontecimientos que te sucedan, sabiendo que fuera de Dios nada sucede" (Didajé 3. 10)</w:t>
      </w:r>
      <w:r w:rsidR="00617FB8">
        <w:rPr>
          <w:sz w:val="24"/>
          <w:szCs w:val="24"/>
        </w:rPr>
        <w:t>. Es decir, no solamente hay que aguantar sino hasta dar la bienvenida a los problemas y sufrimientos como quien carga con la cruz de cada día para seguirle a Jesús (cf. Mt 10.38). ¿Cómo hacer para que nuestra respuesta a los sufrimientos sea cristiana</w:t>
      </w:r>
      <w:r w:rsidR="00093966">
        <w:rPr>
          <w:sz w:val="24"/>
          <w:szCs w:val="24"/>
        </w:rPr>
        <w:t xml:space="preserve"> a la manera de la Didajé</w:t>
      </w:r>
      <w:r w:rsidR="00617FB8">
        <w:rPr>
          <w:sz w:val="24"/>
          <w:szCs w:val="24"/>
        </w:rPr>
        <w:t>?</w:t>
      </w:r>
    </w:p>
    <w:p w:rsidR="00617FB8" w:rsidRDefault="00617FB8">
      <w:pPr>
        <w:rPr>
          <w:sz w:val="24"/>
          <w:szCs w:val="24"/>
        </w:rPr>
      </w:pPr>
    </w:p>
    <w:p w:rsidR="00617FB8" w:rsidRDefault="00617FB8">
      <w:pPr>
        <w:rPr>
          <w:sz w:val="24"/>
          <w:szCs w:val="24"/>
        </w:rPr>
      </w:pPr>
      <w:r>
        <w:rPr>
          <w:sz w:val="24"/>
          <w:szCs w:val="24"/>
        </w:rPr>
        <w:t>Reflexionemos con los hijos</w:t>
      </w:r>
    </w:p>
    <w:p w:rsidR="005D0BDA" w:rsidRDefault="005D0BDA">
      <w:pPr>
        <w:rPr>
          <w:sz w:val="24"/>
          <w:szCs w:val="24"/>
        </w:rPr>
      </w:pPr>
      <w:r>
        <w:rPr>
          <w:sz w:val="24"/>
          <w:szCs w:val="24"/>
        </w:rPr>
        <w:t>Muchas veces sentimos envidia porque quisiéramos tener lo que tienen los temas. Muchas veces tenemos celos porque quisiéramos que nos den</w:t>
      </w:r>
      <w:r w:rsidR="00093966">
        <w:rPr>
          <w:sz w:val="24"/>
          <w:szCs w:val="24"/>
        </w:rPr>
        <w:t xml:space="preserve"> mayor</w:t>
      </w:r>
      <w:r>
        <w:rPr>
          <w:sz w:val="24"/>
          <w:szCs w:val="24"/>
        </w:rPr>
        <w:t xml:space="preserve"> importanci</w:t>
      </w:r>
      <w:r w:rsidR="00093966">
        <w:rPr>
          <w:sz w:val="24"/>
          <w:szCs w:val="24"/>
        </w:rPr>
        <w:t xml:space="preserve">a  que </w:t>
      </w:r>
      <w:r>
        <w:rPr>
          <w:sz w:val="24"/>
          <w:szCs w:val="24"/>
        </w:rPr>
        <w:t xml:space="preserve">a los demás. Muchas veces quisiéramos ser los primeros, ser mandamás. Jesús nos dice que no ha venido para que le sirvan sino para servir. Y nos sigue sirviendo: cuando escuchamos la palabra de Dios nos habla Jesús; cuando participamos en la celebración de la eucaristía es Jesús que se sacrifica por nosotros, está a nuestro servicio; y durante las 24 horas está siempre a nuestra </w:t>
      </w:r>
      <w:r w:rsidR="00093966">
        <w:rPr>
          <w:sz w:val="24"/>
          <w:szCs w:val="24"/>
        </w:rPr>
        <w:t>disposición cuando le hablamos</w:t>
      </w:r>
      <w:r>
        <w:rPr>
          <w:sz w:val="24"/>
          <w:szCs w:val="24"/>
        </w:rPr>
        <w:t>, le pedimos algo.</w:t>
      </w:r>
    </w:p>
    <w:p w:rsidR="00F339D1" w:rsidRDefault="005D0BDA">
      <w:pPr>
        <w:rPr>
          <w:sz w:val="24"/>
          <w:szCs w:val="24"/>
        </w:rPr>
      </w:pPr>
      <w:r>
        <w:rPr>
          <w:sz w:val="24"/>
          <w:szCs w:val="24"/>
        </w:rPr>
        <w:t>Si queremos ser grandes, si queremos ser como Jesús entonces tenemos que convertirnos en servidor de todos. Solamente así seremos los primeros</w:t>
      </w:r>
      <w:r w:rsidR="00093966">
        <w:rPr>
          <w:sz w:val="24"/>
          <w:szCs w:val="24"/>
        </w:rPr>
        <w:t xml:space="preserve"> delante de Jesús</w:t>
      </w:r>
      <w:r>
        <w:rPr>
          <w:sz w:val="24"/>
          <w:szCs w:val="24"/>
        </w:rPr>
        <w:t>. Vamos a ponernos a reflexionar un poco como convertirnos en servidores de los demás.</w:t>
      </w:r>
    </w:p>
    <w:p w:rsidR="00F339D1" w:rsidRDefault="00F339D1">
      <w:pPr>
        <w:rPr>
          <w:sz w:val="24"/>
          <w:szCs w:val="24"/>
        </w:rPr>
      </w:pPr>
    </w:p>
    <w:p w:rsidR="00F339D1" w:rsidRDefault="00F339D1">
      <w:pPr>
        <w:rPr>
          <w:sz w:val="24"/>
          <w:szCs w:val="24"/>
        </w:rPr>
      </w:pPr>
      <w:r>
        <w:rPr>
          <w:sz w:val="24"/>
          <w:szCs w:val="24"/>
        </w:rPr>
        <w:t>Relación con la Santa Misa</w:t>
      </w:r>
    </w:p>
    <w:p w:rsidR="00F339D1" w:rsidRDefault="00F339D1">
      <w:pPr>
        <w:rPr>
          <w:sz w:val="24"/>
          <w:szCs w:val="24"/>
        </w:rPr>
      </w:pPr>
      <w:r>
        <w:rPr>
          <w:sz w:val="24"/>
          <w:szCs w:val="24"/>
        </w:rPr>
        <w:t>Nuestra inclinación va siempre en la dirección de que nos sirvan y que seamos los primeros para recibir privilegios y regalos. Cuando participamos en la eucaristía es Jesús que se pone a nuestro servicio y se entrega totalmente. Especialmente durante el ofertorio, cuando se presenta</w:t>
      </w:r>
      <w:r w:rsidR="00093966">
        <w:rPr>
          <w:sz w:val="24"/>
          <w:szCs w:val="24"/>
        </w:rPr>
        <w:t>n</w:t>
      </w:r>
      <w:r>
        <w:rPr>
          <w:sz w:val="24"/>
          <w:szCs w:val="24"/>
        </w:rPr>
        <w:t xml:space="preserve"> en el altar el pan y el vino y se ofrece</w:t>
      </w:r>
      <w:r w:rsidR="00093966">
        <w:rPr>
          <w:sz w:val="24"/>
          <w:szCs w:val="24"/>
        </w:rPr>
        <w:t xml:space="preserve">n a Dios para que se conviertan </w:t>
      </w:r>
      <w:r>
        <w:rPr>
          <w:sz w:val="24"/>
          <w:szCs w:val="24"/>
        </w:rPr>
        <w:t>más tarde en el cuerpo y la sangre de Jesús, ofrezcamos nuestra vida y nuestras personas para ponernos a disposición total de Dios.</w:t>
      </w:r>
    </w:p>
    <w:p w:rsidR="00F339D1" w:rsidRDefault="00F339D1">
      <w:pPr>
        <w:rPr>
          <w:sz w:val="24"/>
          <w:szCs w:val="24"/>
        </w:rPr>
      </w:pPr>
    </w:p>
    <w:p w:rsidR="00F339D1" w:rsidRDefault="00F339D1">
      <w:pPr>
        <w:rPr>
          <w:sz w:val="24"/>
          <w:szCs w:val="24"/>
        </w:rPr>
      </w:pPr>
      <w:r>
        <w:rPr>
          <w:sz w:val="24"/>
          <w:szCs w:val="24"/>
        </w:rPr>
        <w:t>Vivencia familiar</w:t>
      </w:r>
    </w:p>
    <w:p w:rsidR="004129B4" w:rsidRDefault="00DC3348">
      <w:pPr>
        <w:rPr>
          <w:sz w:val="24"/>
          <w:szCs w:val="24"/>
        </w:rPr>
      </w:pPr>
      <w:r>
        <w:rPr>
          <w:sz w:val="24"/>
          <w:szCs w:val="24"/>
        </w:rPr>
        <w:t>Todo lo anterior nos inspira a reflexionar en familia de cómo seguir las sugerencias de Jesús, de cómo convertirnos en servidores de los demás. Recordemos que la mejor manera de servir a los demás es aquella que no nos pueden agradecer porque no se enteran.</w:t>
      </w:r>
    </w:p>
    <w:p w:rsidR="00AC4282" w:rsidRDefault="00AC4282">
      <w:pPr>
        <w:rPr>
          <w:sz w:val="24"/>
          <w:szCs w:val="24"/>
        </w:rPr>
      </w:pPr>
    </w:p>
    <w:p w:rsidR="00AC4282" w:rsidRPr="00AC4282" w:rsidRDefault="005F7324" w:rsidP="00AC4282">
      <w:pPr>
        <w:rPr>
          <w:sz w:val="24"/>
          <w:szCs w:val="24"/>
        </w:rPr>
      </w:pPr>
      <w:r>
        <w:rPr>
          <w:sz w:val="24"/>
          <w:szCs w:val="24"/>
        </w:rPr>
        <w:t>Nos habla la Iglesia</w:t>
      </w:r>
    </w:p>
    <w:p w:rsidR="00AC4282" w:rsidRPr="00AC4282" w:rsidRDefault="00AC4282" w:rsidP="00AC4282">
      <w:pPr>
        <w:rPr>
          <w:sz w:val="24"/>
          <w:szCs w:val="24"/>
        </w:rPr>
      </w:pPr>
    </w:p>
    <w:p w:rsidR="00AC4282" w:rsidRPr="005F7324" w:rsidRDefault="00AC4282" w:rsidP="00AC4282">
      <w:pPr>
        <w:rPr>
          <w:b/>
          <w:sz w:val="24"/>
          <w:szCs w:val="24"/>
        </w:rPr>
      </w:pPr>
      <w:r w:rsidRPr="005F7324">
        <w:rPr>
          <w:b/>
          <w:sz w:val="24"/>
          <w:szCs w:val="24"/>
        </w:rPr>
        <w:t>Vivir la fe cristiana significa servir al hombre, a todo el hombre y a todos los hombres, a partir de las periferias de la Historia</w:t>
      </w:r>
    </w:p>
    <w:p w:rsidR="00AC4282" w:rsidRPr="00AC4282" w:rsidRDefault="00AC4282" w:rsidP="00D06B3F">
      <w:pPr>
        <w:jc w:val="both"/>
        <w:rPr>
          <w:sz w:val="24"/>
          <w:szCs w:val="24"/>
        </w:rPr>
      </w:pPr>
    </w:p>
    <w:p w:rsidR="00AC4282" w:rsidRPr="00AC4282" w:rsidRDefault="00AC4282" w:rsidP="00D06B3F">
      <w:pPr>
        <w:jc w:val="both"/>
        <w:rPr>
          <w:sz w:val="24"/>
          <w:szCs w:val="24"/>
        </w:rPr>
      </w:pPr>
      <w:r w:rsidRPr="00AC4282">
        <w:rPr>
          <w:sz w:val="24"/>
          <w:szCs w:val="24"/>
        </w:rPr>
        <w:t>La fe católica que recibimos el día del bautismo está centrada en la persona de Jesucristo, Unigénito del Padre, Señor de toda creación y Redentor de la humanidad. A primera vista, nadie se atrevería a contestar esta sencilla afirmación tan evidente para quien recita el Credo con devoción. Inundado sinceramente por esta fe, el cristiano vive según los mandamientos y no se asusta con los sufrimientos y dificultades de la vida. Al encontrarse con alguien que necesita ayuda no ahorra esfuerzos para aliviarlo; recordando mientras tanto que “no sólo de pan vive el hombre, sino de toda palabra que sale de la boca de Dios” (Dt 8, 3).</w:t>
      </w:r>
    </w:p>
    <w:p w:rsidR="00AC4282" w:rsidRPr="00AC4282" w:rsidRDefault="00AC4282" w:rsidP="00D06B3F">
      <w:pPr>
        <w:jc w:val="both"/>
        <w:rPr>
          <w:sz w:val="24"/>
          <w:szCs w:val="24"/>
        </w:rPr>
      </w:pPr>
    </w:p>
    <w:p w:rsidR="00AC4282" w:rsidRPr="00AC4282" w:rsidRDefault="00AC4282" w:rsidP="00D06B3F">
      <w:pPr>
        <w:jc w:val="both"/>
        <w:rPr>
          <w:sz w:val="24"/>
          <w:szCs w:val="24"/>
        </w:rPr>
      </w:pPr>
      <w:r w:rsidRPr="00AC4282">
        <w:rPr>
          <w:sz w:val="24"/>
          <w:szCs w:val="24"/>
        </w:rPr>
        <w:t xml:space="preserve">Vivir la fe en nuestros días exige una actitud permanente de coraje y heroísmo, pues son muchos los que no comprenden, no apoyan y hasta llegan a perseguir a los que se apartan radicalmente del pecado, se confiesan con frecuencia, asisten la misa dominical y buscan conformar su mente y corazón a los de Jesús. A estos héroes de lo cotidiano les sorprenderá que alguien diga que no es necesario entrar en choque con las costumbres del mundo, pues para vivir la fe basta ayudar a los demás, sin distinciones. O sea, más que vivir para Cristo, basta dedicarse al hombre ¿Es así de sencillo? ¿Cómo nos enseña el Magisterio a vivir la fe teniendo en vista </w:t>
      </w:r>
      <w:r>
        <w:rPr>
          <w:sz w:val="24"/>
          <w:szCs w:val="24"/>
        </w:rPr>
        <w:t>la salvación de nuestras almas?</w:t>
      </w:r>
    </w:p>
    <w:p w:rsidR="00AC4282" w:rsidRPr="00AC4282" w:rsidRDefault="00AC4282" w:rsidP="00D06B3F">
      <w:pPr>
        <w:jc w:val="both"/>
        <w:rPr>
          <w:sz w:val="24"/>
          <w:szCs w:val="24"/>
        </w:rPr>
      </w:pPr>
    </w:p>
    <w:p w:rsidR="00AC4282" w:rsidRDefault="00AC4282" w:rsidP="00D06B3F">
      <w:pPr>
        <w:jc w:val="both"/>
        <w:rPr>
          <w:sz w:val="24"/>
          <w:szCs w:val="24"/>
        </w:rPr>
      </w:pPr>
      <w:r w:rsidRPr="00AC4282">
        <w:rPr>
          <w:sz w:val="24"/>
          <w:szCs w:val="24"/>
        </w:rPr>
        <w:t xml:space="preserve">La Iglesia, de hecho, está llamada a esparcir la levadura y la sal del Evangelio, es decir, el amor y la misericordia de Dios, que son para todos los hombres, indicando la meta </w:t>
      </w:r>
      <w:proofErr w:type="spellStart"/>
      <w:r w:rsidRPr="00AC4282">
        <w:rPr>
          <w:sz w:val="24"/>
          <w:szCs w:val="24"/>
        </w:rPr>
        <w:t>ultraterrena</w:t>
      </w:r>
      <w:proofErr w:type="spellEnd"/>
      <w:r w:rsidRPr="00AC4282">
        <w:rPr>
          <w:sz w:val="24"/>
          <w:szCs w:val="24"/>
        </w:rPr>
        <w:t xml:space="preserve"> y definitiva de nuestro destino, mientras que a la sociedad civil y política le corresponde la ardua tarea de organizar y encarnar en la justicia y en la solidaridad, en el derecho y en la paz, una vida cada vez más humana. Vivir la fe cristiana no significa huir del mundo o buscar una cierta hegemonía, sino servir al hombre, a todo el hombre y a todos los hombres, a partir de las periferias de la historia, teniendo despierto el sentido de la esperanza, que impulsa a hacer el bien a pesar de todo y mirando siempre más allá. (</w:t>
      </w:r>
      <w:r>
        <w:rPr>
          <w:sz w:val="24"/>
          <w:szCs w:val="24"/>
        </w:rPr>
        <w:t xml:space="preserve">Papa Francisco, </w:t>
      </w:r>
      <w:r w:rsidRPr="00AC4282">
        <w:rPr>
          <w:sz w:val="24"/>
          <w:szCs w:val="24"/>
        </w:rPr>
        <w:t xml:space="preserve">Carta a Eugenio </w:t>
      </w:r>
      <w:proofErr w:type="spellStart"/>
      <w:r w:rsidRPr="00AC4282">
        <w:rPr>
          <w:sz w:val="24"/>
          <w:szCs w:val="24"/>
        </w:rPr>
        <w:t>Scalfari</w:t>
      </w:r>
      <w:proofErr w:type="spellEnd"/>
      <w:r w:rsidRPr="00AC4282">
        <w:rPr>
          <w:sz w:val="24"/>
          <w:szCs w:val="24"/>
        </w:rPr>
        <w:t>, 4 de septiembre de 2013)</w:t>
      </w:r>
    </w:p>
    <w:p w:rsidR="005F7324" w:rsidRPr="00AC4282" w:rsidRDefault="005F7324" w:rsidP="00D06B3F">
      <w:pPr>
        <w:jc w:val="both"/>
        <w:rPr>
          <w:sz w:val="24"/>
          <w:szCs w:val="24"/>
        </w:rPr>
      </w:pPr>
    </w:p>
    <w:p w:rsidR="00AC4282" w:rsidRPr="00AC4282" w:rsidRDefault="00AC4282" w:rsidP="00D06B3F">
      <w:pPr>
        <w:jc w:val="both"/>
        <w:rPr>
          <w:sz w:val="24"/>
          <w:szCs w:val="24"/>
        </w:rPr>
      </w:pPr>
    </w:p>
    <w:p w:rsidR="00D06B3F" w:rsidRPr="00D06B3F" w:rsidRDefault="00D06B3F" w:rsidP="00D06B3F">
      <w:pPr>
        <w:ind w:left="720"/>
        <w:rPr>
          <w:rFonts w:eastAsia="Times New Roman" w:cs="Arial"/>
          <w:b/>
          <w:bCs/>
          <w:caps/>
          <w:color w:val="000000"/>
          <w:sz w:val="24"/>
          <w:szCs w:val="24"/>
          <w:lang w:eastAsia="es-PE"/>
        </w:rPr>
      </w:pPr>
      <w:bookmarkStart w:id="0" w:name="_Toc21862568"/>
      <w:r w:rsidRPr="00D06B3F">
        <w:rPr>
          <w:rFonts w:eastAsia="Times New Roman" w:cs="Arial"/>
          <w:b/>
          <w:bCs/>
          <w:caps/>
          <w:color w:val="000000"/>
          <w:sz w:val="24"/>
          <w:szCs w:val="24"/>
          <w:lang w:eastAsia="es-PE"/>
        </w:rPr>
        <w:t>. Leamos la Biblia con la Iglesia</w:t>
      </w:r>
      <w:bookmarkEnd w:id="0"/>
    </w:p>
    <w:tbl>
      <w:tblPr>
        <w:tblW w:w="5000" w:type="pct"/>
        <w:tblCellSpacing w:w="15" w:type="dxa"/>
        <w:tblInd w:w="720"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tblPr>
      <w:tblGrid>
        <w:gridCol w:w="1037"/>
        <w:gridCol w:w="1924"/>
        <w:gridCol w:w="1833"/>
        <w:gridCol w:w="1473"/>
        <w:gridCol w:w="1833"/>
        <w:gridCol w:w="1038"/>
      </w:tblGrid>
      <w:tr w:rsidR="00D06B3F" w:rsidRPr="00D06B3F" w:rsidTr="00D06B3F">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caps/>
                <w:color w:val="000000"/>
                <w:sz w:val="24"/>
                <w:szCs w:val="24"/>
                <w:lang w:eastAsia="es-PE"/>
              </w:rPr>
            </w:pPr>
            <w:r w:rsidRPr="00D06B3F">
              <w:rPr>
                <w:rFonts w:eastAsia="Times New Roman" w:cs="Arial"/>
                <w:caps/>
                <w:color w:val="000000"/>
                <w:sz w:val="15"/>
                <w:szCs w:val="15"/>
                <w:lang w:eastAsia="es-PE"/>
              </w:rPr>
              <w:t>Semana 28 - Sábado</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color w:val="000000"/>
                <w:sz w:val="24"/>
                <w:szCs w:val="24"/>
                <w:lang w:eastAsia="es-PE"/>
              </w:rPr>
            </w:pPr>
            <w:hyperlink r:id="rId4" w:history="1">
              <w:r w:rsidRPr="00D06B3F">
                <w:rPr>
                  <w:rFonts w:eastAsia="Times New Roman" w:cs="Arial"/>
                  <w:caps/>
                  <w:color w:val="0000FF"/>
                  <w:sz w:val="15"/>
                  <w:u w:val="single"/>
                  <w:lang w:eastAsia="es-PE"/>
                </w:rPr>
                <w:t xml:space="preserve">Rom </w:t>
              </w:r>
            </w:hyperlink>
            <w:r w:rsidRPr="00D06B3F">
              <w:rPr>
                <w:rFonts w:eastAsia="Times New Roman" w:cs="Arial"/>
                <w:caps/>
                <w:color w:val="000000"/>
                <w:sz w:val="15"/>
                <w:lang w:eastAsia="es-PE"/>
              </w:rPr>
              <w:t>4:13, 16-18</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color w:val="000000"/>
                <w:sz w:val="24"/>
                <w:szCs w:val="24"/>
                <w:lang w:eastAsia="es-PE"/>
              </w:rPr>
            </w:pPr>
            <w:hyperlink r:id="rId5" w:history="1">
              <w:r w:rsidRPr="00D06B3F">
                <w:rPr>
                  <w:rFonts w:eastAsia="Times New Roman" w:cs="Arial"/>
                  <w:caps/>
                  <w:color w:val="0000FF"/>
                  <w:sz w:val="15"/>
                  <w:u w:val="single"/>
                  <w:lang w:eastAsia="es-PE"/>
                </w:rPr>
                <w:t xml:space="preserve">Sl </w:t>
              </w:r>
            </w:hyperlink>
            <w:r w:rsidRPr="00D06B3F">
              <w:rPr>
                <w:rFonts w:eastAsia="Times New Roman" w:cs="Arial"/>
                <w:caps/>
                <w:color w:val="000000"/>
                <w:sz w:val="15"/>
                <w:lang w:eastAsia="es-PE"/>
              </w:rPr>
              <w:t>105:6-7, 8-9, 42-43</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color w:val="000000"/>
                <w:sz w:val="24"/>
                <w:szCs w:val="24"/>
                <w:lang w:eastAsia="es-PE"/>
              </w:rPr>
            </w:pPr>
            <w:hyperlink r:id="rId6" w:history="1">
              <w:r w:rsidRPr="00D06B3F">
                <w:rPr>
                  <w:rFonts w:eastAsia="Times New Roman" w:cs="Arial"/>
                  <w:caps/>
                  <w:color w:val="0000FF"/>
                  <w:sz w:val="15"/>
                  <w:u w:val="single"/>
                  <w:lang w:eastAsia="es-PE"/>
                </w:rPr>
                <w:t xml:space="preserve">Ef </w:t>
              </w:r>
            </w:hyperlink>
            <w:r w:rsidRPr="00D06B3F">
              <w:rPr>
                <w:rFonts w:eastAsia="Times New Roman" w:cs="Arial"/>
                <w:caps/>
                <w:color w:val="000000"/>
                <w:sz w:val="15"/>
                <w:lang w:eastAsia="es-PE"/>
              </w:rPr>
              <w:t>1:15-23</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color w:val="000000"/>
                <w:sz w:val="24"/>
                <w:szCs w:val="24"/>
                <w:lang w:eastAsia="es-PE"/>
              </w:rPr>
            </w:pPr>
            <w:hyperlink r:id="rId7" w:history="1">
              <w:r w:rsidRPr="00D06B3F">
                <w:rPr>
                  <w:rFonts w:eastAsia="Times New Roman" w:cs="Arial"/>
                  <w:caps/>
                  <w:color w:val="0000FF"/>
                  <w:sz w:val="15"/>
                  <w:u w:val="single"/>
                  <w:lang w:eastAsia="es-PE"/>
                </w:rPr>
                <w:t xml:space="preserve">Sl </w:t>
              </w:r>
            </w:hyperlink>
            <w:r w:rsidRPr="00D06B3F">
              <w:rPr>
                <w:rFonts w:eastAsia="Times New Roman" w:cs="Arial"/>
                <w:caps/>
                <w:color w:val="000000"/>
                <w:sz w:val="15"/>
                <w:lang w:eastAsia="es-PE"/>
              </w:rPr>
              <w:t>8:2-3, 4-5, 6-7</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color w:val="000000"/>
                <w:sz w:val="24"/>
                <w:szCs w:val="24"/>
                <w:lang w:eastAsia="es-PE"/>
              </w:rPr>
            </w:pPr>
            <w:hyperlink r:id="rId8" w:history="1">
              <w:r w:rsidRPr="00D06B3F">
                <w:rPr>
                  <w:rFonts w:eastAsia="Times New Roman" w:cs="Arial"/>
                  <w:caps/>
                  <w:color w:val="0000FF"/>
                  <w:sz w:val="15"/>
                  <w:u w:val="single"/>
                  <w:lang w:eastAsia="es-PE"/>
                </w:rPr>
                <w:t xml:space="preserve">Lc </w:t>
              </w:r>
            </w:hyperlink>
            <w:r w:rsidRPr="00D06B3F">
              <w:rPr>
                <w:rFonts w:eastAsia="Times New Roman" w:cs="Arial"/>
                <w:caps/>
                <w:color w:val="000000"/>
                <w:sz w:val="15"/>
                <w:lang w:eastAsia="es-PE"/>
              </w:rPr>
              <w:t>12:8-12</w:t>
            </w:r>
          </w:p>
        </w:tc>
      </w:tr>
      <w:tr w:rsidR="00D06B3F" w:rsidRPr="00D06B3F" w:rsidTr="00D06B3F">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r w:rsidRPr="00D06B3F">
              <w:rPr>
                <w:rFonts w:eastAsia="Times New Roman" w:cs="Arial"/>
                <w:i/>
                <w:iCs/>
                <w:color w:val="000000"/>
                <w:sz w:val="15"/>
                <w:szCs w:val="15"/>
                <w:lang w:eastAsia="es-PE"/>
              </w:rPr>
              <w:t>Semana 29 - Lunes</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9" w:history="1">
              <w:r w:rsidRPr="00D06B3F">
                <w:rPr>
                  <w:rFonts w:eastAsia="Times New Roman" w:cs="Arial"/>
                  <w:i/>
                  <w:iCs/>
                  <w:color w:val="0000FF"/>
                  <w:sz w:val="15"/>
                  <w:u w:val="single"/>
                  <w:lang w:eastAsia="es-PE"/>
                </w:rPr>
                <w:t xml:space="preserve">Rom </w:t>
              </w:r>
            </w:hyperlink>
            <w:r w:rsidRPr="00D06B3F">
              <w:rPr>
                <w:rFonts w:eastAsia="Times New Roman" w:cs="Arial"/>
                <w:i/>
                <w:iCs/>
                <w:color w:val="000000"/>
                <w:sz w:val="15"/>
                <w:szCs w:val="15"/>
                <w:lang w:eastAsia="es-PE"/>
              </w:rPr>
              <w:t>4:20-25</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0" w:history="1">
              <w:r w:rsidRPr="00D06B3F">
                <w:rPr>
                  <w:rFonts w:eastAsia="Times New Roman" w:cs="Arial"/>
                  <w:i/>
                  <w:iCs/>
                  <w:color w:val="0000FF"/>
                  <w:sz w:val="15"/>
                  <w:u w:val="single"/>
                  <w:lang w:eastAsia="es-PE"/>
                </w:rPr>
                <w:t xml:space="preserve">Lc </w:t>
              </w:r>
            </w:hyperlink>
            <w:r w:rsidRPr="00D06B3F">
              <w:rPr>
                <w:rFonts w:eastAsia="Times New Roman" w:cs="Arial"/>
                <w:i/>
                <w:iCs/>
                <w:color w:val="000000"/>
                <w:sz w:val="15"/>
                <w:szCs w:val="15"/>
                <w:lang w:eastAsia="es-PE"/>
              </w:rPr>
              <w:t>1:69-70, 71-72, 73, 75</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1" w:history="1">
              <w:r w:rsidRPr="00D06B3F">
                <w:rPr>
                  <w:rFonts w:eastAsia="Times New Roman" w:cs="Arial"/>
                  <w:i/>
                  <w:iCs/>
                  <w:color w:val="0000FF"/>
                  <w:sz w:val="15"/>
                  <w:u w:val="single"/>
                  <w:lang w:eastAsia="es-PE"/>
                </w:rPr>
                <w:t xml:space="preserve">Ef </w:t>
              </w:r>
            </w:hyperlink>
            <w:r w:rsidRPr="00D06B3F">
              <w:rPr>
                <w:rFonts w:eastAsia="Times New Roman" w:cs="Arial"/>
                <w:i/>
                <w:iCs/>
                <w:color w:val="000000"/>
                <w:sz w:val="15"/>
                <w:szCs w:val="15"/>
                <w:lang w:eastAsia="es-PE"/>
              </w:rPr>
              <w:t>2:1-10</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2"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100:2, 3, 4, 5</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3" w:history="1">
              <w:r w:rsidRPr="00D06B3F">
                <w:rPr>
                  <w:rFonts w:eastAsia="Times New Roman" w:cs="Arial"/>
                  <w:i/>
                  <w:iCs/>
                  <w:color w:val="0000FF"/>
                  <w:sz w:val="15"/>
                  <w:u w:val="single"/>
                  <w:lang w:eastAsia="es-PE"/>
                </w:rPr>
                <w:t xml:space="preserve">Lc </w:t>
              </w:r>
            </w:hyperlink>
            <w:r w:rsidRPr="00D06B3F">
              <w:rPr>
                <w:rFonts w:eastAsia="Times New Roman" w:cs="Arial"/>
                <w:i/>
                <w:iCs/>
                <w:color w:val="000000"/>
                <w:sz w:val="15"/>
                <w:szCs w:val="15"/>
                <w:lang w:eastAsia="es-PE"/>
              </w:rPr>
              <w:t>12:13-21</w:t>
            </w:r>
          </w:p>
        </w:tc>
      </w:tr>
      <w:tr w:rsidR="00D06B3F" w:rsidRPr="00D06B3F" w:rsidTr="00D06B3F">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r w:rsidRPr="00D06B3F">
              <w:rPr>
                <w:rFonts w:eastAsia="Times New Roman" w:cs="Arial"/>
                <w:i/>
                <w:iCs/>
                <w:color w:val="000000"/>
                <w:sz w:val="15"/>
                <w:szCs w:val="15"/>
                <w:lang w:eastAsia="es-PE"/>
              </w:rPr>
              <w:t>Semana 29 - Martes</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4" w:history="1">
              <w:r w:rsidRPr="00D06B3F">
                <w:rPr>
                  <w:rFonts w:eastAsia="Times New Roman" w:cs="Arial"/>
                  <w:i/>
                  <w:iCs/>
                  <w:color w:val="0000FF"/>
                  <w:sz w:val="15"/>
                  <w:u w:val="single"/>
                  <w:lang w:eastAsia="es-PE"/>
                </w:rPr>
                <w:t xml:space="preserve">Rom </w:t>
              </w:r>
            </w:hyperlink>
            <w:r w:rsidRPr="00D06B3F">
              <w:rPr>
                <w:rFonts w:eastAsia="Times New Roman" w:cs="Arial"/>
                <w:i/>
                <w:iCs/>
                <w:color w:val="000000"/>
                <w:sz w:val="15"/>
                <w:szCs w:val="15"/>
                <w:lang w:eastAsia="es-PE"/>
              </w:rPr>
              <w:t>5:12, 15, 17-19, 20-21</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5"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40:7-8, 89, 10, 17</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6" w:history="1">
              <w:r w:rsidRPr="00D06B3F">
                <w:rPr>
                  <w:rFonts w:eastAsia="Times New Roman" w:cs="Arial"/>
                  <w:i/>
                  <w:iCs/>
                  <w:color w:val="0000FF"/>
                  <w:sz w:val="15"/>
                  <w:u w:val="single"/>
                  <w:lang w:eastAsia="es-PE"/>
                </w:rPr>
                <w:t xml:space="preserve">Ef </w:t>
              </w:r>
            </w:hyperlink>
            <w:r w:rsidRPr="00D06B3F">
              <w:rPr>
                <w:rFonts w:eastAsia="Times New Roman" w:cs="Arial"/>
                <w:i/>
                <w:iCs/>
                <w:color w:val="000000"/>
                <w:sz w:val="15"/>
                <w:szCs w:val="15"/>
                <w:lang w:eastAsia="es-PE"/>
              </w:rPr>
              <w:t>2:12-22</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7"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85:9-10, 11-12, 13-14</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8" w:history="1">
              <w:r w:rsidRPr="00D06B3F">
                <w:rPr>
                  <w:rFonts w:eastAsia="Times New Roman" w:cs="Arial"/>
                  <w:i/>
                  <w:iCs/>
                  <w:color w:val="0000FF"/>
                  <w:sz w:val="15"/>
                  <w:u w:val="single"/>
                  <w:lang w:eastAsia="es-PE"/>
                </w:rPr>
                <w:t xml:space="preserve">Lc </w:t>
              </w:r>
            </w:hyperlink>
            <w:r w:rsidRPr="00D06B3F">
              <w:rPr>
                <w:rFonts w:eastAsia="Times New Roman" w:cs="Arial"/>
                <w:i/>
                <w:iCs/>
                <w:color w:val="000000"/>
                <w:sz w:val="15"/>
                <w:szCs w:val="15"/>
                <w:lang w:eastAsia="es-PE"/>
              </w:rPr>
              <w:t>12:35-38</w:t>
            </w:r>
          </w:p>
        </w:tc>
      </w:tr>
      <w:tr w:rsidR="00D06B3F" w:rsidRPr="00D06B3F" w:rsidTr="00D06B3F">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r w:rsidRPr="00D06B3F">
              <w:rPr>
                <w:rFonts w:eastAsia="Times New Roman" w:cs="Arial"/>
                <w:i/>
                <w:iCs/>
                <w:color w:val="000000"/>
                <w:sz w:val="15"/>
                <w:szCs w:val="15"/>
                <w:lang w:eastAsia="es-PE"/>
              </w:rPr>
              <w:t xml:space="preserve">Semana </w:t>
            </w:r>
            <w:r w:rsidRPr="00D06B3F">
              <w:rPr>
                <w:rFonts w:eastAsia="Times New Roman" w:cs="Arial"/>
                <w:i/>
                <w:iCs/>
                <w:color w:val="000000"/>
                <w:sz w:val="15"/>
                <w:szCs w:val="15"/>
                <w:lang w:eastAsia="es-PE"/>
              </w:rPr>
              <w:lastRenderedPageBreak/>
              <w:t>29 -Miércoles</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19" w:history="1">
              <w:r w:rsidRPr="00D06B3F">
                <w:rPr>
                  <w:rFonts w:eastAsia="Times New Roman" w:cs="Arial"/>
                  <w:i/>
                  <w:iCs/>
                  <w:color w:val="0000FF"/>
                  <w:sz w:val="15"/>
                  <w:u w:val="single"/>
                  <w:lang w:eastAsia="es-PE"/>
                </w:rPr>
                <w:t xml:space="preserve">Rom </w:t>
              </w:r>
            </w:hyperlink>
            <w:r w:rsidRPr="00D06B3F">
              <w:rPr>
                <w:rFonts w:eastAsia="Times New Roman" w:cs="Arial"/>
                <w:i/>
                <w:iCs/>
                <w:color w:val="000000"/>
                <w:sz w:val="15"/>
                <w:szCs w:val="15"/>
                <w:lang w:eastAsia="es-PE"/>
              </w:rPr>
              <w:t>6:12-18</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0"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124:1-3, 4-6, 7-8</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1" w:history="1">
              <w:r w:rsidRPr="00D06B3F">
                <w:rPr>
                  <w:rFonts w:eastAsia="Times New Roman" w:cs="Arial"/>
                  <w:i/>
                  <w:iCs/>
                  <w:color w:val="0000FF"/>
                  <w:sz w:val="15"/>
                  <w:u w:val="single"/>
                  <w:lang w:eastAsia="es-PE"/>
                </w:rPr>
                <w:t xml:space="preserve">Ef </w:t>
              </w:r>
            </w:hyperlink>
            <w:r w:rsidRPr="00D06B3F">
              <w:rPr>
                <w:rFonts w:eastAsia="Times New Roman" w:cs="Arial"/>
                <w:i/>
                <w:iCs/>
                <w:color w:val="000000"/>
                <w:sz w:val="15"/>
                <w:szCs w:val="15"/>
                <w:lang w:eastAsia="es-PE"/>
              </w:rPr>
              <w:t>3:2-12</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2" w:history="1">
              <w:r w:rsidRPr="00D06B3F">
                <w:rPr>
                  <w:rFonts w:eastAsia="Times New Roman" w:cs="Arial"/>
                  <w:i/>
                  <w:iCs/>
                  <w:color w:val="0000FF"/>
                  <w:sz w:val="15"/>
                  <w:u w:val="single"/>
                  <w:lang w:eastAsia="es-PE"/>
                </w:rPr>
                <w:t xml:space="preserve">Is </w:t>
              </w:r>
            </w:hyperlink>
            <w:r w:rsidRPr="00D06B3F">
              <w:rPr>
                <w:rFonts w:eastAsia="Times New Roman" w:cs="Arial"/>
                <w:i/>
                <w:iCs/>
                <w:color w:val="000000"/>
                <w:sz w:val="15"/>
                <w:szCs w:val="15"/>
                <w:lang w:eastAsia="es-PE"/>
              </w:rPr>
              <w:t>12:2-3, 4, 5-6</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3" w:history="1">
              <w:r w:rsidRPr="00D06B3F">
                <w:rPr>
                  <w:rFonts w:eastAsia="Times New Roman" w:cs="Arial"/>
                  <w:i/>
                  <w:iCs/>
                  <w:color w:val="0000FF"/>
                  <w:sz w:val="15"/>
                  <w:u w:val="single"/>
                  <w:lang w:eastAsia="es-PE"/>
                </w:rPr>
                <w:t xml:space="preserve">Lc </w:t>
              </w:r>
            </w:hyperlink>
            <w:r w:rsidRPr="00D06B3F">
              <w:rPr>
                <w:rFonts w:eastAsia="Times New Roman" w:cs="Arial"/>
                <w:i/>
                <w:iCs/>
                <w:color w:val="000000"/>
                <w:sz w:val="15"/>
                <w:szCs w:val="15"/>
                <w:lang w:eastAsia="es-PE"/>
              </w:rPr>
              <w:t>12:39-</w:t>
            </w:r>
            <w:r w:rsidRPr="00D06B3F">
              <w:rPr>
                <w:rFonts w:eastAsia="Times New Roman" w:cs="Arial"/>
                <w:i/>
                <w:iCs/>
                <w:color w:val="000000"/>
                <w:sz w:val="15"/>
                <w:szCs w:val="15"/>
                <w:lang w:eastAsia="es-PE"/>
              </w:rPr>
              <w:lastRenderedPageBreak/>
              <w:t>48</w:t>
            </w:r>
          </w:p>
        </w:tc>
      </w:tr>
      <w:tr w:rsidR="00D06B3F" w:rsidRPr="00D06B3F" w:rsidTr="00D06B3F">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r w:rsidRPr="00D06B3F">
              <w:rPr>
                <w:rFonts w:eastAsia="Times New Roman" w:cs="Arial"/>
                <w:i/>
                <w:iCs/>
                <w:color w:val="000000"/>
                <w:sz w:val="15"/>
                <w:szCs w:val="15"/>
                <w:lang w:eastAsia="es-PE"/>
              </w:rPr>
              <w:lastRenderedPageBreak/>
              <w:t>Semana 29 - Jueves</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4" w:history="1">
              <w:r w:rsidRPr="00D06B3F">
                <w:rPr>
                  <w:rFonts w:eastAsia="Times New Roman" w:cs="Arial"/>
                  <w:i/>
                  <w:iCs/>
                  <w:color w:val="0000FF"/>
                  <w:sz w:val="15"/>
                  <w:u w:val="single"/>
                  <w:lang w:eastAsia="es-PE"/>
                </w:rPr>
                <w:t xml:space="preserve">Rom </w:t>
              </w:r>
            </w:hyperlink>
            <w:r w:rsidRPr="00D06B3F">
              <w:rPr>
                <w:rFonts w:eastAsia="Times New Roman" w:cs="Arial"/>
                <w:i/>
                <w:iCs/>
                <w:color w:val="000000"/>
                <w:sz w:val="15"/>
                <w:szCs w:val="15"/>
                <w:lang w:eastAsia="es-PE"/>
              </w:rPr>
              <w:t>6:19-23</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5"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1:1-2, 3, 4, 6</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6" w:history="1">
              <w:r w:rsidRPr="00D06B3F">
                <w:rPr>
                  <w:rFonts w:eastAsia="Times New Roman" w:cs="Arial"/>
                  <w:i/>
                  <w:iCs/>
                  <w:color w:val="0000FF"/>
                  <w:sz w:val="15"/>
                  <w:u w:val="single"/>
                  <w:lang w:eastAsia="es-PE"/>
                </w:rPr>
                <w:t xml:space="preserve">Ef </w:t>
              </w:r>
            </w:hyperlink>
            <w:r w:rsidRPr="00D06B3F">
              <w:rPr>
                <w:rFonts w:eastAsia="Times New Roman" w:cs="Arial"/>
                <w:i/>
                <w:iCs/>
                <w:color w:val="000000"/>
                <w:sz w:val="15"/>
                <w:szCs w:val="15"/>
                <w:lang w:eastAsia="es-PE"/>
              </w:rPr>
              <w:t>3:14-21</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7"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33:1-2, 4-5, 11-12, 18-19</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8" w:history="1">
              <w:r w:rsidRPr="00D06B3F">
                <w:rPr>
                  <w:rFonts w:eastAsia="Times New Roman" w:cs="Arial"/>
                  <w:i/>
                  <w:iCs/>
                  <w:color w:val="0000FF"/>
                  <w:sz w:val="15"/>
                  <w:u w:val="single"/>
                  <w:lang w:eastAsia="es-PE"/>
                </w:rPr>
                <w:t xml:space="preserve">Lc </w:t>
              </w:r>
            </w:hyperlink>
            <w:r w:rsidRPr="00D06B3F">
              <w:rPr>
                <w:rFonts w:eastAsia="Times New Roman" w:cs="Arial"/>
                <w:i/>
                <w:iCs/>
                <w:color w:val="000000"/>
                <w:sz w:val="15"/>
                <w:szCs w:val="15"/>
                <w:lang w:eastAsia="es-PE"/>
              </w:rPr>
              <w:t>12:49-53</w:t>
            </w:r>
          </w:p>
        </w:tc>
      </w:tr>
      <w:tr w:rsidR="00D06B3F" w:rsidRPr="00D06B3F" w:rsidTr="00D06B3F">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r w:rsidRPr="00D06B3F">
              <w:rPr>
                <w:rFonts w:eastAsia="Times New Roman" w:cs="Arial"/>
                <w:i/>
                <w:iCs/>
                <w:color w:val="000000"/>
                <w:sz w:val="15"/>
                <w:szCs w:val="15"/>
                <w:lang w:eastAsia="es-PE"/>
              </w:rPr>
              <w:t>Semana 29 - Viernes</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29" w:history="1">
              <w:r w:rsidRPr="00D06B3F">
                <w:rPr>
                  <w:rFonts w:eastAsia="Times New Roman" w:cs="Arial"/>
                  <w:i/>
                  <w:iCs/>
                  <w:color w:val="0000FF"/>
                  <w:sz w:val="15"/>
                  <w:u w:val="single"/>
                  <w:lang w:eastAsia="es-PE"/>
                </w:rPr>
                <w:t xml:space="preserve">Rom </w:t>
              </w:r>
            </w:hyperlink>
            <w:r w:rsidRPr="00D06B3F">
              <w:rPr>
                <w:rFonts w:eastAsia="Times New Roman" w:cs="Arial"/>
                <w:i/>
                <w:iCs/>
                <w:color w:val="000000"/>
                <w:sz w:val="15"/>
                <w:szCs w:val="15"/>
                <w:lang w:eastAsia="es-PE"/>
              </w:rPr>
              <w:t>7:18-25</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30"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119:66, 68, 76, 77, 93, 94</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31" w:history="1">
              <w:r w:rsidRPr="00D06B3F">
                <w:rPr>
                  <w:rFonts w:eastAsia="Times New Roman" w:cs="Arial"/>
                  <w:i/>
                  <w:iCs/>
                  <w:color w:val="0000FF"/>
                  <w:sz w:val="15"/>
                  <w:u w:val="single"/>
                  <w:lang w:eastAsia="es-PE"/>
                </w:rPr>
                <w:t xml:space="preserve">Ef </w:t>
              </w:r>
            </w:hyperlink>
            <w:r w:rsidRPr="00D06B3F">
              <w:rPr>
                <w:rFonts w:eastAsia="Times New Roman" w:cs="Arial"/>
                <w:i/>
                <w:iCs/>
                <w:color w:val="000000"/>
                <w:sz w:val="15"/>
                <w:szCs w:val="15"/>
                <w:lang w:eastAsia="es-PE"/>
              </w:rPr>
              <w:t>4:1-6</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32"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24:1-2, 3-4, 5-6</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33" w:history="1">
              <w:r w:rsidRPr="00D06B3F">
                <w:rPr>
                  <w:rFonts w:eastAsia="Times New Roman" w:cs="Arial"/>
                  <w:i/>
                  <w:iCs/>
                  <w:color w:val="0000FF"/>
                  <w:sz w:val="15"/>
                  <w:u w:val="single"/>
                  <w:lang w:eastAsia="es-PE"/>
                </w:rPr>
                <w:t xml:space="preserve">Lc </w:t>
              </w:r>
            </w:hyperlink>
            <w:r w:rsidRPr="00D06B3F">
              <w:rPr>
                <w:rFonts w:eastAsia="Times New Roman" w:cs="Arial"/>
                <w:i/>
                <w:iCs/>
                <w:color w:val="000000"/>
                <w:sz w:val="15"/>
                <w:szCs w:val="15"/>
                <w:lang w:eastAsia="es-PE"/>
              </w:rPr>
              <w:t>12:54-59</w:t>
            </w:r>
          </w:p>
        </w:tc>
      </w:tr>
      <w:tr w:rsidR="00D06B3F" w:rsidRPr="00D06B3F" w:rsidTr="00D06B3F">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r w:rsidRPr="00D06B3F">
              <w:rPr>
                <w:rFonts w:eastAsia="Times New Roman" w:cs="Arial"/>
                <w:i/>
                <w:iCs/>
                <w:color w:val="000000"/>
                <w:sz w:val="15"/>
                <w:szCs w:val="15"/>
                <w:lang w:eastAsia="es-PE"/>
              </w:rPr>
              <w:t>Semana 29 - Sábado</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34" w:history="1">
              <w:r w:rsidRPr="00D06B3F">
                <w:rPr>
                  <w:rFonts w:eastAsia="Times New Roman" w:cs="Arial"/>
                  <w:i/>
                  <w:iCs/>
                  <w:color w:val="0000FF"/>
                  <w:sz w:val="15"/>
                  <w:u w:val="single"/>
                  <w:lang w:eastAsia="es-PE"/>
                </w:rPr>
                <w:t xml:space="preserve">Rom </w:t>
              </w:r>
            </w:hyperlink>
            <w:r w:rsidRPr="00D06B3F">
              <w:rPr>
                <w:rFonts w:eastAsia="Times New Roman" w:cs="Arial"/>
                <w:i/>
                <w:iCs/>
                <w:color w:val="000000"/>
                <w:sz w:val="15"/>
                <w:szCs w:val="15"/>
                <w:lang w:eastAsia="es-PE"/>
              </w:rPr>
              <w:t>8:1-11</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35"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24:1-2, 3-4, 5-6</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36" w:history="1">
              <w:r w:rsidRPr="00D06B3F">
                <w:rPr>
                  <w:rFonts w:eastAsia="Times New Roman" w:cs="Arial"/>
                  <w:i/>
                  <w:iCs/>
                  <w:color w:val="0000FF"/>
                  <w:sz w:val="15"/>
                  <w:u w:val="single"/>
                  <w:lang w:eastAsia="es-PE"/>
                </w:rPr>
                <w:t xml:space="preserve">Ef </w:t>
              </w:r>
            </w:hyperlink>
            <w:r w:rsidRPr="00D06B3F">
              <w:rPr>
                <w:rFonts w:eastAsia="Times New Roman" w:cs="Arial"/>
                <w:i/>
                <w:iCs/>
                <w:color w:val="000000"/>
                <w:sz w:val="15"/>
                <w:szCs w:val="15"/>
                <w:lang w:eastAsia="es-PE"/>
              </w:rPr>
              <w:t>4:7-16</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37" w:history="1">
              <w:r w:rsidRPr="00D06B3F">
                <w:rPr>
                  <w:rFonts w:eastAsia="Times New Roman" w:cs="Arial"/>
                  <w:i/>
                  <w:iCs/>
                  <w:color w:val="0000FF"/>
                  <w:sz w:val="15"/>
                  <w:u w:val="single"/>
                  <w:lang w:eastAsia="es-PE"/>
                </w:rPr>
                <w:t xml:space="preserve">Sl </w:t>
              </w:r>
            </w:hyperlink>
            <w:r w:rsidRPr="00D06B3F">
              <w:rPr>
                <w:rFonts w:eastAsia="Times New Roman" w:cs="Arial"/>
                <w:i/>
                <w:iCs/>
                <w:color w:val="000000"/>
                <w:sz w:val="15"/>
                <w:szCs w:val="15"/>
                <w:lang w:eastAsia="es-PE"/>
              </w:rPr>
              <w:t>122:1-2, 3-4, 4-5</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06B3F" w:rsidRPr="00D06B3F" w:rsidRDefault="00D06B3F" w:rsidP="00D06B3F">
            <w:pPr>
              <w:spacing w:line="195" w:lineRule="atLeast"/>
              <w:rPr>
                <w:rFonts w:eastAsia="Times New Roman" w:cs="Arial"/>
                <w:i/>
                <w:iCs/>
                <w:color w:val="000000"/>
                <w:sz w:val="24"/>
                <w:szCs w:val="24"/>
                <w:lang w:eastAsia="es-PE"/>
              </w:rPr>
            </w:pPr>
            <w:hyperlink r:id="rId38" w:history="1">
              <w:r w:rsidRPr="00D06B3F">
                <w:rPr>
                  <w:rFonts w:eastAsia="Times New Roman" w:cs="Arial"/>
                  <w:i/>
                  <w:iCs/>
                  <w:color w:val="0000FF"/>
                  <w:sz w:val="15"/>
                  <w:u w:val="single"/>
                  <w:lang w:eastAsia="es-PE"/>
                </w:rPr>
                <w:t xml:space="preserve">Lc </w:t>
              </w:r>
            </w:hyperlink>
            <w:r w:rsidRPr="00D06B3F">
              <w:rPr>
                <w:rFonts w:eastAsia="Times New Roman" w:cs="Arial"/>
                <w:i/>
                <w:iCs/>
                <w:color w:val="000000"/>
                <w:sz w:val="15"/>
                <w:szCs w:val="15"/>
                <w:lang w:eastAsia="es-PE"/>
              </w:rPr>
              <w:t>13:1-9</w:t>
            </w:r>
          </w:p>
        </w:tc>
      </w:tr>
    </w:tbl>
    <w:p w:rsidR="005F7324" w:rsidRDefault="005F7324" w:rsidP="00D06B3F">
      <w:pPr>
        <w:jc w:val="both"/>
        <w:rPr>
          <w:sz w:val="24"/>
          <w:szCs w:val="24"/>
        </w:rPr>
      </w:pPr>
    </w:p>
    <w:p w:rsidR="005F7324" w:rsidRDefault="005F7324" w:rsidP="00D06B3F">
      <w:pPr>
        <w:jc w:val="both"/>
        <w:rPr>
          <w:sz w:val="24"/>
          <w:szCs w:val="24"/>
        </w:rPr>
      </w:pPr>
    </w:p>
    <w:p w:rsidR="00D06B3F" w:rsidRDefault="00D60940" w:rsidP="00D06B3F">
      <w:pPr>
        <w:jc w:val="both"/>
        <w:rPr>
          <w:sz w:val="24"/>
          <w:szCs w:val="24"/>
        </w:rPr>
      </w:pPr>
      <w:r>
        <w:rPr>
          <w:sz w:val="24"/>
          <w:szCs w:val="24"/>
        </w:rPr>
        <w:t>Oraciones</w:t>
      </w:r>
    </w:p>
    <w:p w:rsidR="005F7324" w:rsidRDefault="005F7324" w:rsidP="00001B3F">
      <w:pPr>
        <w:jc w:val="both"/>
        <w:rPr>
          <w:sz w:val="24"/>
          <w:szCs w:val="24"/>
        </w:rPr>
      </w:pPr>
    </w:p>
    <w:p w:rsidR="00001B3F" w:rsidRPr="00001B3F" w:rsidRDefault="00001B3F" w:rsidP="00001B3F">
      <w:pPr>
        <w:jc w:val="both"/>
        <w:rPr>
          <w:sz w:val="24"/>
          <w:szCs w:val="24"/>
        </w:rPr>
      </w:pPr>
      <w:r w:rsidRPr="00001B3F">
        <w:rPr>
          <w:sz w:val="24"/>
          <w:szCs w:val="24"/>
        </w:rPr>
        <w:t>Oración para servir</w:t>
      </w:r>
    </w:p>
    <w:p w:rsidR="00001B3F" w:rsidRPr="00001B3F" w:rsidRDefault="00001B3F" w:rsidP="00001B3F">
      <w:pPr>
        <w:jc w:val="both"/>
        <w:rPr>
          <w:sz w:val="24"/>
          <w:szCs w:val="24"/>
        </w:rPr>
      </w:pPr>
      <w:r w:rsidRPr="00001B3F">
        <w:rPr>
          <w:sz w:val="24"/>
          <w:szCs w:val="24"/>
        </w:rPr>
        <w:t>Autor: Padre Ignacio Larrañaga</w:t>
      </w:r>
    </w:p>
    <w:p w:rsidR="00001B3F" w:rsidRPr="00001B3F" w:rsidRDefault="00001B3F" w:rsidP="00001B3F">
      <w:pPr>
        <w:jc w:val="both"/>
        <w:rPr>
          <w:sz w:val="24"/>
          <w:szCs w:val="24"/>
        </w:rPr>
      </w:pPr>
      <w:r w:rsidRPr="00001B3F">
        <w:rPr>
          <w:sz w:val="24"/>
          <w:szCs w:val="24"/>
        </w:rPr>
        <w:t xml:space="preserve"> </w:t>
      </w:r>
    </w:p>
    <w:p w:rsidR="00001B3F" w:rsidRPr="00001B3F" w:rsidRDefault="00001B3F" w:rsidP="00001B3F">
      <w:pPr>
        <w:jc w:val="both"/>
        <w:rPr>
          <w:sz w:val="24"/>
          <w:szCs w:val="24"/>
        </w:rPr>
      </w:pPr>
      <w:r w:rsidRPr="00001B3F">
        <w:rPr>
          <w:sz w:val="24"/>
          <w:szCs w:val="24"/>
        </w:rPr>
        <w:t xml:space="preserve"> </w:t>
      </w:r>
    </w:p>
    <w:p w:rsidR="00001B3F" w:rsidRPr="00001B3F" w:rsidRDefault="00001B3F" w:rsidP="00001B3F">
      <w:pPr>
        <w:jc w:val="both"/>
        <w:rPr>
          <w:sz w:val="24"/>
          <w:szCs w:val="24"/>
        </w:rPr>
      </w:pPr>
      <w:r w:rsidRPr="00001B3F">
        <w:rPr>
          <w:sz w:val="24"/>
          <w:szCs w:val="24"/>
        </w:rPr>
        <w:t>Oh Cristo, para poder servirte mejor,</w:t>
      </w:r>
    </w:p>
    <w:p w:rsidR="00001B3F" w:rsidRPr="00001B3F" w:rsidRDefault="00001B3F" w:rsidP="00001B3F">
      <w:pPr>
        <w:jc w:val="both"/>
        <w:rPr>
          <w:sz w:val="24"/>
          <w:szCs w:val="24"/>
        </w:rPr>
      </w:pPr>
      <w:proofErr w:type="gramStart"/>
      <w:r w:rsidRPr="00001B3F">
        <w:rPr>
          <w:sz w:val="24"/>
          <w:szCs w:val="24"/>
        </w:rPr>
        <w:t>dame</w:t>
      </w:r>
      <w:proofErr w:type="gramEnd"/>
      <w:r w:rsidRPr="00001B3F">
        <w:rPr>
          <w:sz w:val="24"/>
          <w:szCs w:val="24"/>
        </w:rPr>
        <w:t xml:space="preserve"> un noble corazón</w:t>
      </w:r>
    </w:p>
    <w:p w:rsidR="00001B3F" w:rsidRPr="00001B3F" w:rsidRDefault="00001B3F" w:rsidP="00001B3F">
      <w:pPr>
        <w:jc w:val="both"/>
        <w:rPr>
          <w:sz w:val="24"/>
          <w:szCs w:val="24"/>
        </w:rPr>
      </w:pPr>
      <w:r w:rsidRPr="00001B3F">
        <w:rPr>
          <w:sz w:val="24"/>
          <w:szCs w:val="24"/>
        </w:rPr>
        <w:t>Un corazón fuerte</w:t>
      </w:r>
    </w:p>
    <w:p w:rsidR="00001B3F" w:rsidRPr="00001B3F" w:rsidRDefault="00001B3F" w:rsidP="00001B3F">
      <w:pPr>
        <w:jc w:val="both"/>
        <w:rPr>
          <w:sz w:val="24"/>
          <w:szCs w:val="24"/>
        </w:rPr>
      </w:pPr>
      <w:proofErr w:type="gramStart"/>
      <w:r w:rsidRPr="00001B3F">
        <w:rPr>
          <w:sz w:val="24"/>
          <w:szCs w:val="24"/>
        </w:rPr>
        <w:t>para</w:t>
      </w:r>
      <w:proofErr w:type="gramEnd"/>
      <w:r w:rsidRPr="00001B3F">
        <w:rPr>
          <w:sz w:val="24"/>
          <w:szCs w:val="24"/>
        </w:rPr>
        <w:t xml:space="preserve"> aspirar por los altos ideales</w:t>
      </w:r>
    </w:p>
    <w:p w:rsidR="00001B3F" w:rsidRPr="00001B3F" w:rsidRDefault="00001B3F" w:rsidP="00001B3F">
      <w:pPr>
        <w:jc w:val="both"/>
        <w:rPr>
          <w:sz w:val="24"/>
          <w:szCs w:val="24"/>
        </w:rPr>
      </w:pPr>
      <w:proofErr w:type="gramStart"/>
      <w:r w:rsidRPr="00001B3F">
        <w:rPr>
          <w:sz w:val="24"/>
          <w:szCs w:val="24"/>
        </w:rPr>
        <w:t>y</w:t>
      </w:r>
      <w:proofErr w:type="gramEnd"/>
      <w:r w:rsidRPr="00001B3F">
        <w:rPr>
          <w:sz w:val="24"/>
          <w:szCs w:val="24"/>
        </w:rPr>
        <w:t xml:space="preserve"> no por opciones mediocres.</w:t>
      </w:r>
    </w:p>
    <w:p w:rsidR="00001B3F" w:rsidRPr="00001B3F" w:rsidRDefault="00001B3F" w:rsidP="00001B3F">
      <w:pPr>
        <w:jc w:val="both"/>
        <w:rPr>
          <w:sz w:val="24"/>
          <w:szCs w:val="24"/>
        </w:rPr>
      </w:pPr>
    </w:p>
    <w:p w:rsidR="00001B3F" w:rsidRPr="00001B3F" w:rsidRDefault="00001B3F" w:rsidP="00001B3F">
      <w:pPr>
        <w:jc w:val="both"/>
        <w:rPr>
          <w:sz w:val="24"/>
          <w:szCs w:val="24"/>
        </w:rPr>
      </w:pPr>
      <w:r w:rsidRPr="00001B3F">
        <w:rPr>
          <w:sz w:val="24"/>
          <w:szCs w:val="24"/>
        </w:rPr>
        <w:t>Un corazón generoso en el trabajo,</w:t>
      </w:r>
    </w:p>
    <w:p w:rsidR="00001B3F" w:rsidRPr="00001B3F" w:rsidRDefault="00001B3F" w:rsidP="00001B3F">
      <w:pPr>
        <w:jc w:val="both"/>
        <w:rPr>
          <w:sz w:val="24"/>
          <w:szCs w:val="24"/>
        </w:rPr>
      </w:pPr>
      <w:proofErr w:type="gramStart"/>
      <w:r w:rsidRPr="00001B3F">
        <w:rPr>
          <w:sz w:val="24"/>
          <w:szCs w:val="24"/>
        </w:rPr>
        <w:t>viendo</w:t>
      </w:r>
      <w:proofErr w:type="gramEnd"/>
      <w:r w:rsidRPr="00001B3F">
        <w:rPr>
          <w:sz w:val="24"/>
          <w:szCs w:val="24"/>
        </w:rPr>
        <w:t xml:space="preserve"> en el no una imposición</w:t>
      </w:r>
    </w:p>
    <w:p w:rsidR="00001B3F" w:rsidRPr="00001B3F" w:rsidRDefault="00001B3F" w:rsidP="00001B3F">
      <w:pPr>
        <w:jc w:val="both"/>
        <w:rPr>
          <w:sz w:val="24"/>
          <w:szCs w:val="24"/>
        </w:rPr>
      </w:pPr>
      <w:proofErr w:type="gramStart"/>
      <w:r w:rsidRPr="00001B3F">
        <w:rPr>
          <w:sz w:val="24"/>
          <w:szCs w:val="24"/>
        </w:rPr>
        <w:t>sino</w:t>
      </w:r>
      <w:proofErr w:type="gramEnd"/>
      <w:r w:rsidRPr="00001B3F">
        <w:rPr>
          <w:sz w:val="24"/>
          <w:szCs w:val="24"/>
        </w:rPr>
        <w:t xml:space="preserve"> una misión que me confías.</w:t>
      </w:r>
    </w:p>
    <w:p w:rsidR="00001B3F" w:rsidRPr="00001B3F" w:rsidRDefault="00001B3F" w:rsidP="00001B3F">
      <w:pPr>
        <w:jc w:val="both"/>
        <w:rPr>
          <w:sz w:val="24"/>
          <w:szCs w:val="24"/>
        </w:rPr>
      </w:pPr>
    </w:p>
    <w:p w:rsidR="00001B3F" w:rsidRPr="00001B3F" w:rsidRDefault="00001B3F" w:rsidP="00001B3F">
      <w:pPr>
        <w:jc w:val="both"/>
        <w:rPr>
          <w:sz w:val="24"/>
          <w:szCs w:val="24"/>
        </w:rPr>
      </w:pPr>
      <w:r w:rsidRPr="00001B3F">
        <w:rPr>
          <w:sz w:val="24"/>
          <w:szCs w:val="24"/>
        </w:rPr>
        <w:t>Un corazón grande para el sufrimiento,</w:t>
      </w:r>
    </w:p>
    <w:p w:rsidR="00001B3F" w:rsidRPr="00001B3F" w:rsidRDefault="00001B3F" w:rsidP="00001B3F">
      <w:pPr>
        <w:jc w:val="both"/>
        <w:rPr>
          <w:sz w:val="24"/>
          <w:szCs w:val="24"/>
        </w:rPr>
      </w:pPr>
      <w:proofErr w:type="gramStart"/>
      <w:r w:rsidRPr="00001B3F">
        <w:rPr>
          <w:sz w:val="24"/>
          <w:szCs w:val="24"/>
        </w:rPr>
        <w:t>siendo</w:t>
      </w:r>
      <w:proofErr w:type="gramEnd"/>
      <w:r w:rsidRPr="00001B3F">
        <w:rPr>
          <w:sz w:val="24"/>
          <w:szCs w:val="24"/>
        </w:rPr>
        <w:t xml:space="preserve"> valiente soldado ante mi propia cruz</w:t>
      </w:r>
    </w:p>
    <w:p w:rsidR="00001B3F" w:rsidRPr="00001B3F" w:rsidRDefault="00001B3F" w:rsidP="00001B3F">
      <w:pPr>
        <w:jc w:val="both"/>
        <w:rPr>
          <w:sz w:val="24"/>
          <w:szCs w:val="24"/>
        </w:rPr>
      </w:pPr>
      <w:proofErr w:type="gramStart"/>
      <w:r w:rsidRPr="00001B3F">
        <w:rPr>
          <w:sz w:val="24"/>
          <w:szCs w:val="24"/>
        </w:rPr>
        <w:t>y</w:t>
      </w:r>
      <w:proofErr w:type="gramEnd"/>
      <w:r w:rsidRPr="00001B3F">
        <w:rPr>
          <w:sz w:val="24"/>
          <w:szCs w:val="24"/>
        </w:rPr>
        <w:t xml:space="preserve"> sensible </w:t>
      </w:r>
      <w:proofErr w:type="spellStart"/>
      <w:r w:rsidRPr="00001B3F">
        <w:rPr>
          <w:sz w:val="24"/>
          <w:szCs w:val="24"/>
        </w:rPr>
        <w:t>cireneo</w:t>
      </w:r>
      <w:proofErr w:type="spellEnd"/>
      <w:r w:rsidRPr="00001B3F">
        <w:rPr>
          <w:sz w:val="24"/>
          <w:szCs w:val="24"/>
        </w:rPr>
        <w:t xml:space="preserve"> para la cruz de los demás.</w:t>
      </w:r>
    </w:p>
    <w:p w:rsidR="00001B3F" w:rsidRPr="00001B3F" w:rsidRDefault="00001B3F" w:rsidP="00001B3F">
      <w:pPr>
        <w:jc w:val="both"/>
        <w:rPr>
          <w:sz w:val="24"/>
          <w:szCs w:val="24"/>
        </w:rPr>
      </w:pPr>
    </w:p>
    <w:p w:rsidR="00001B3F" w:rsidRPr="00001B3F" w:rsidRDefault="00001B3F" w:rsidP="00001B3F">
      <w:pPr>
        <w:jc w:val="both"/>
        <w:rPr>
          <w:sz w:val="24"/>
          <w:szCs w:val="24"/>
        </w:rPr>
      </w:pPr>
      <w:r w:rsidRPr="00001B3F">
        <w:rPr>
          <w:sz w:val="24"/>
          <w:szCs w:val="24"/>
        </w:rPr>
        <w:t>Un corazón grande para con el mundo,</w:t>
      </w:r>
    </w:p>
    <w:p w:rsidR="00001B3F" w:rsidRPr="00001B3F" w:rsidRDefault="00001B3F" w:rsidP="00001B3F">
      <w:pPr>
        <w:jc w:val="both"/>
        <w:rPr>
          <w:sz w:val="24"/>
          <w:szCs w:val="24"/>
        </w:rPr>
      </w:pPr>
      <w:proofErr w:type="gramStart"/>
      <w:r w:rsidRPr="00001B3F">
        <w:rPr>
          <w:sz w:val="24"/>
          <w:szCs w:val="24"/>
        </w:rPr>
        <w:t>siendo</w:t>
      </w:r>
      <w:proofErr w:type="gramEnd"/>
      <w:r w:rsidRPr="00001B3F">
        <w:rPr>
          <w:sz w:val="24"/>
          <w:szCs w:val="24"/>
        </w:rPr>
        <w:t xml:space="preserve"> comprensivo con sus fragilidades</w:t>
      </w:r>
    </w:p>
    <w:p w:rsidR="00001B3F" w:rsidRPr="00001B3F" w:rsidRDefault="00001B3F" w:rsidP="00001B3F">
      <w:pPr>
        <w:jc w:val="both"/>
        <w:rPr>
          <w:sz w:val="24"/>
          <w:szCs w:val="24"/>
        </w:rPr>
      </w:pPr>
      <w:proofErr w:type="gramStart"/>
      <w:r w:rsidRPr="00001B3F">
        <w:rPr>
          <w:sz w:val="24"/>
          <w:szCs w:val="24"/>
        </w:rPr>
        <w:t>pero</w:t>
      </w:r>
      <w:proofErr w:type="gramEnd"/>
      <w:r w:rsidRPr="00001B3F">
        <w:rPr>
          <w:sz w:val="24"/>
          <w:szCs w:val="24"/>
        </w:rPr>
        <w:t xml:space="preserve"> inmune a sus máximas y seducciones.</w:t>
      </w:r>
    </w:p>
    <w:p w:rsidR="00001B3F" w:rsidRPr="00001B3F" w:rsidRDefault="00001B3F" w:rsidP="00001B3F">
      <w:pPr>
        <w:jc w:val="both"/>
        <w:rPr>
          <w:sz w:val="24"/>
          <w:szCs w:val="24"/>
        </w:rPr>
      </w:pPr>
    </w:p>
    <w:p w:rsidR="00001B3F" w:rsidRPr="00001B3F" w:rsidRDefault="00001B3F" w:rsidP="00001B3F">
      <w:pPr>
        <w:jc w:val="both"/>
        <w:rPr>
          <w:sz w:val="24"/>
          <w:szCs w:val="24"/>
        </w:rPr>
      </w:pPr>
      <w:r w:rsidRPr="00001B3F">
        <w:rPr>
          <w:sz w:val="24"/>
          <w:szCs w:val="24"/>
        </w:rPr>
        <w:t>Un corazón grande para los hombres,</w:t>
      </w:r>
    </w:p>
    <w:p w:rsidR="00001B3F" w:rsidRPr="00001B3F" w:rsidRDefault="00001B3F" w:rsidP="00001B3F">
      <w:pPr>
        <w:jc w:val="both"/>
        <w:rPr>
          <w:sz w:val="24"/>
          <w:szCs w:val="24"/>
        </w:rPr>
      </w:pPr>
      <w:proofErr w:type="gramStart"/>
      <w:r w:rsidRPr="00001B3F">
        <w:rPr>
          <w:sz w:val="24"/>
          <w:szCs w:val="24"/>
        </w:rPr>
        <w:t>leal</w:t>
      </w:r>
      <w:proofErr w:type="gramEnd"/>
      <w:r w:rsidRPr="00001B3F">
        <w:rPr>
          <w:sz w:val="24"/>
          <w:szCs w:val="24"/>
        </w:rPr>
        <w:t xml:space="preserve"> y atento para con todos</w:t>
      </w:r>
    </w:p>
    <w:p w:rsidR="00001B3F" w:rsidRPr="00001B3F" w:rsidRDefault="00001B3F" w:rsidP="00001B3F">
      <w:pPr>
        <w:jc w:val="both"/>
        <w:rPr>
          <w:sz w:val="24"/>
          <w:szCs w:val="24"/>
        </w:rPr>
      </w:pPr>
      <w:proofErr w:type="gramStart"/>
      <w:r w:rsidRPr="00001B3F">
        <w:rPr>
          <w:sz w:val="24"/>
          <w:szCs w:val="24"/>
        </w:rPr>
        <w:t>pero</w:t>
      </w:r>
      <w:proofErr w:type="gramEnd"/>
      <w:r w:rsidRPr="00001B3F">
        <w:rPr>
          <w:sz w:val="24"/>
          <w:szCs w:val="24"/>
        </w:rPr>
        <w:t xml:space="preserve"> especialmente servicial y delicado</w:t>
      </w:r>
    </w:p>
    <w:p w:rsidR="00001B3F" w:rsidRPr="00001B3F" w:rsidRDefault="00001B3F" w:rsidP="00001B3F">
      <w:pPr>
        <w:jc w:val="both"/>
        <w:rPr>
          <w:sz w:val="24"/>
          <w:szCs w:val="24"/>
        </w:rPr>
      </w:pPr>
      <w:proofErr w:type="gramStart"/>
      <w:r w:rsidRPr="00001B3F">
        <w:rPr>
          <w:sz w:val="24"/>
          <w:szCs w:val="24"/>
        </w:rPr>
        <w:t>con</w:t>
      </w:r>
      <w:proofErr w:type="gramEnd"/>
      <w:r w:rsidRPr="00001B3F">
        <w:rPr>
          <w:sz w:val="24"/>
          <w:szCs w:val="24"/>
        </w:rPr>
        <w:t xml:space="preserve"> los pequeños y humildes.</w:t>
      </w:r>
    </w:p>
    <w:p w:rsidR="00001B3F" w:rsidRPr="00001B3F" w:rsidRDefault="00001B3F" w:rsidP="00001B3F">
      <w:pPr>
        <w:jc w:val="both"/>
        <w:rPr>
          <w:sz w:val="24"/>
          <w:szCs w:val="24"/>
        </w:rPr>
      </w:pPr>
    </w:p>
    <w:p w:rsidR="00001B3F" w:rsidRPr="00001B3F" w:rsidRDefault="00001B3F" w:rsidP="00001B3F">
      <w:pPr>
        <w:jc w:val="both"/>
        <w:rPr>
          <w:sz w:val="24"/>
          <w:szCs w:val="24"/>
        </w:rPr>
      </w:pPr>
      <w:r w:rsidRPr="00001B3F">
        <w:rPr>
          <w:sz w:val="24"/>
          <w:szCs w:val="24"/>
        </w:rPr>
        <w:t>Un corazón nunca centrado sobre mí,</w:t>
      </w:r>
    </w:p>
    <w:p w:rsidR="00001B3F" w:rsidRPr="00001B3F" w:rsidRDefault="00001B3F" w:rsidP="00001B3F">
      <w:pPr>
        <w:jc w:val="both"/>
        <w:rPr>
          <w:sz w:val="24"/>
          <w:szCs w:val="24"/>
        </w:rPr>
      </w:pPr>
      <w:proofErr w:type="gramStart"/>
      <w:r w:rsidRPr="00001B3F">
        <w:rPr>
          <w:sz w:val="24"/>
          <w:szCs w:val="24"/>
        </w:rPr>
        <w:t>siempre</w:t>
      </w:r>
      <w:proofErr w:type="gramEnd"/>
      <w:r w:rsidRPr="00001B3F">
        <w:rPr>
          <w:sz w:val="24"/>
          <w:szCs w:val="24"/>
        </w:rPr>
        <w:t xml:space="preserve"> apoyado en </w:t>
      </w:r>
      <w:proofErr w:type="spellStart"/>
      <w:r w:rsidRPr="00001B3F">
        <w:rPr>
          <w:sz w:val="24"/>
          <w:szCs w:val="24"/>
        </w:rPr>
        <w:t>tí</w:t>
      </w:r>
      <w:proofErr w:type="spellEnd"/>
      <w:r w:rsidRPr="00001B3F">
        <w:rPr>
          <w:sz w:val="24"/>
          <w:szCs w:val="24"/>
        </w:rPr>
        <w:t>,</w:t>
      </w:r>
    </w:p>
    <w:p w:rsidR="00001B3F" w:rsidRPr="00001B3F" w:rsidRDefault="00001B3F" w:rsidP="00001B3F">
      <w:pPr>
        <w:jc w:val="both"/>
        <w:rPr>
          <w:sz w:val="24"/>
          <w:szCs w:val="24"/>
        </w:rPr>
      </w:pPr>
      <w:proofErr w:type="gramStart"/>
      <w:r w:rsidRPr="00001B3F">
        <w:rPr>
          <w:sz w:val="24"/>
          <w:szCs w:val="24"/>
        </w:rPr>
        <w:t>feliz</w:t>
      </w:r>
      <w:proofErr w:type="gramEnd"/>
      <w:r w:rsidRPr="00001B3F">
        <w:rPr>
          <w:sz w:val="24"/>
          <w:szCs w:val="24"/>
        </w:rPr>
        <w:t xml:space="preserve"> de servirte y servir a mis hermanos,</w:t>
      </w:r>
    </w:p>
    <w:p w:rsidR="00001B3F" w:rsidRPr="00001B3F" w:rsidRDefault="00001B3F" w:rsidP="00001B3F">
      <w:pPr>
        <w:jc w:val="both"/>
        <w:rPr>
          <w:sz w:val="24"/>
          <w:szCs w:val="24"/>
        </w:rPr>
      </w:pPr>
      <w:r w:rsidRPr="00001B3F">
        <w:rPr>
          <w:sz w:val="24"/>
          <w:szCs w:val="24"/>
        </w:rPr>
        <w:t>¡</w:t>
      </w:r>
      <w:proofErr w:type="gramStart"/>
      <w:r w:rsidRPr="00001B3F">
        <w:rPr>
          <w:sz w:val="24"/>
          <w:szCs w:val="24"/>
        </w:rPr>
        <w:t>oh</w:t>
      </w:r>
      <w:proofErr w:type="gramEnd"/>
      <w:r w:rsidRPr="00001B3F">
        <w:rPr>
          <w:sz w:val="24"/>
          <w:szCs w:val="24"/>
        </w:rPr>
        <w:t>, mi Señor!</w:t>
      </w:r>
    </w:p>
    <w:p w:rsidR="00001B3F" w:rsidRPr="00001B3F" w:rsidRDefault="00001B3F" w:rsidP="00001B3F">
      <w:pPr>
        <w:jc w:val="both"/>
        <w:rPr>
          <w:sz w:val="24"/>
          <w:szCs w:val="24"/>
        </w:rPr>
      </w:pPr>
      <w:proofErr w:type="gramStart"/>
      <w:r w:rsidRPr="00001B3F">
        <w:rPr>
          <w:sz w:val="24"/>
          <w:szCs w:val="24"/>
        </w:rPr>
        <w:lastRenderedPageBreak/>
        <w:t>todos</w:t>
      </w:r>
      <w:proofErr w:type="gramEnd"/>
      <w:r w:rsidRPr="00001B3F">
        <w:rPr>
          <w:sz w:val="24"/>
          <w:szCs w:val="24"/>
        </w:rPr>
        <w:t xml:space="preserve"> los días de mi vida.</w:t>
      </w:r>
    </w:p>
    <w:p w:rsidR="00D60940" w:rsidRPr="00DC79FF" w:rsidRDefault="00001B3F" w:rsidP="00001B3F">
      <w:pPr>
        <w:jc w:val="both"/>
        <w:rPr>
          <w:sz w:val="24"/>
          <w:szCs w:val="24"/>
        </w:rPr>
      </w:pPr>
      <w:r w:rsidRPr="00001B3F">
        <w:rPr>
          <w:sz w:val="24"/>
          <w:szCs w:val="24"/>
        </w:rPr>
        <w:t>Amén.</w:t>
      </w:r>
    </w:p>
    <w:sectPr w:rsidR="00D60940" w:rsidRPr="00DC79FF"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dgnword-docGUID" w:val="{1F59B41E-230F-45B5-8922-A3D016E9C132}"/>
    <w:docVar w:name="dgnword-eventsink" w:val="99214008"/>
  </w:docVars>
  <w:rsids>
    <w:rsidRoot w:val="00DC79FF"/>
    <w:rsid w:val="00001B3F"/>
    <w:rsid w:val="00002536"/>
    <w:rsid w:val="0000293B"/>
    <w:rsid w:val="00006180"/>
    <w:rsid w:val="00007C14"/>
    <w:rsid w:val="0001077A"/>
    <w:rsid w:val="000122BE"/>
    <w:rsid w:val="00013034"/>
    <w:rsid w:val="00024DC9"/>
    <w:rsid w:val="0002518D"/>
    <w:rsid w:val="000264BB"/>
    <w:rsid w:val="00026AAB"/>
    <w:rsid w:val="00031314"/>
    <w:rsid w:val="00031AC1"/>
    <w:rsid w:val="00033D40"/>
    <w:rsid w:val="00034E26"/>
    <w:rsid w:val="00037036"/>
    <w:rsid w:val="00044BBF"/>
    <w:rsid w:val="0004601E"/>
    <w:rsid w:val="00046E6C"/>
    <w:rsid w:val="0004725B"/>
    <w:rsid w:val="00055FD2"/>
    <w:rsid w:val="000625D5"/>
    <w:rsid w:val="00071E3B"/>
    <w:rsid w:val="00074CC2"/>
    <w:rsid w:val="00080009"/>
    <w:rsid w:val="00080B36"/>
    <w:rsid w:val="00082ADD"/>
    <w:rsid w:val="00086000"/>
    <w:rsid w:val="0009039D"/>
    <w:rsid w:val="00090C97"/>
    <w:rsid w:val="00093966"/>
    <w:rsid w:val="00096C43"/>
    <w:rsid w:val="000A003F"/>
    <w:rsid w:val="000A0099"/>
    <w:rsid w:val="000A386A"/>
    <w:rsid w:val="000A4009"/>
    <w:rsid w:val="000A4E38"/>
    <w:rsid w:val="000A5FF1"/>
    <w:rsid w:val="000A6F1A"/>
    <w:rsid w:val="000A7267"/>
    <w:rsid w:val="000A7BB9"/>
    <w:rsid w:val="000B1837"/>
    <w:rsid w:val="000C1E76"/>
    <w:rsid w:val="000C54A6"/>
    <w:rsid w:val="000C5CE0"/>
    <w:rsid w:val="000C6236"/>
    <w:rsid w:val="000D03B4"/>
    <w:rsid w:val="000D4764"/>
    <w:rsid w:val="000D4BC4"/>
    <w:rsid w:val="000D4D06"/>
    <w:rsid w:val="000D6B61"/>
    <w:rsid w:val="000D7CCD"/>
    <w:rsid w:val="000E4C18"/>
    <w:rsid w:val="000E6A01"/>
    <w:rsid w:val="000F3CDD"/>
    <w:rsid w:val="001008ED"/>
    <w:rsid w:val="00105127"/>
    <w:rsid w:val="001151FA"/>
    <w:rsid w:val="00117154"/>
    <w:rsid w:val="001226BE"/>
    <w:rsid w:val="001253F2"/>
    <w:rsid w:val="001254AB"/>
    <w:rsid w:val="0013229B"/>
    <w:rsid w:val="00133849"/>
    <w:rsid w:val="00135040"/>
    <w:rsid w:val="0013769A"/>
    <w:rsid w:val="00142474"/>
    <w:rsid w:val="00143EE7"/>
    <w:rsid w:val="00144472"/>
    <w:rsid w:val="001464C3"/>
    <w:rsid w:val="00153740"/>
    <w:rsid w:val="0015552B"/>
    <w:rsid w:val="00157842"/>
    <w:rsid w:val="0016070B"/>
    <w:rsid w:val="001611B2"/>
    <w:rsid w:val="00161C97"/>
    <w:rsid w:val="00162043"/>
    <w:rsid w:val="001622EF"/>
    <w:rsid w:val="00163744"/>
    <w:rsid w:val="0016522B"/>
    <w:rsid w:val="00165D66"/>
    <w:rsid w:val="001744F3"/>
    <w:rsid w:val="001749B6"/>
    <w:rsid w:val="00182817"/>
    <w:rsid w:val="00182DE8"/>
    <w:rsid w:val="00186109"/>
    <w:rsid w:val="00186A87"/>
    <w:rsid w:val="001870D8"/>
    <w:rsid w:val="001957FA"/>
    <w:rsid w:val="0019683F"/>
    <w:rsid w:val="001A0AC1"/>
    <w:rsid w:val="001A61BB"/>
    <w:rsid w:val="001B19F2"/>
    <w:rsid w:val="001B205F"/>
    <w:rsid w:val="001B6552"/>
    <w:rsid w:val="001D0716"/>
    <w:rsid w:val="001E101E"/>
    <w:rsid w:val="001E417E"/>
    <w:rsid w:val="001E4307"/>
    <w:rsid w:val="001F1308"/>
    <w:rsid w:val="001F2D27"/>
    <w:rsid w:val="001F44D6"/>
    <w:rsid w:val="0020517D"/>
    <w:rsid w:val="0020595B"/>
    <w:rsid w:val="0021170B"/>
    <w:rsid w:val="00213A80"/>
    <w:rsid w:val="00216AA3"/>
    <w:rsid w:val="002178D1"/>
    <w:rsid w:val="00220901"/>
    <w:rsid w:val="00221427"/>
    <w:rsid w:val="0022355B"/>
    <w:rsid w:val="00224C7C"/>
    <w:rsid w:val="00227D6C"/>
    <w:rsid w:val="00230252"/>
    <w:rsid w:val="00234238"/>
    <w:rsid w:val="00234BF0"/>
    <w:rsid w:val="002466A9"/>
    <w:rsid w:val="00250445"/>
    <w:rsid w:val="00251EA6"/>
    <w:rsid w:val="00253CA8"/>
    <w:rsid w:val="00254A15"/>
    <w:rsid w:val="002557C1"/>
    <w:rsid w:val="00257430"/>
    <w:rsid w:val="002669AC"/>
    <w:rsid w:val="002700A1"/>
    <w:rsid w:val="0027114F"/>
    <w:rsid w:val="002743E1"/>
    <w:rsid w:val="002754D1"/>
    <w:rsid w:val="00277622"/>
    <w:rsid w:val="00280525"/>
    <w:rsid w:val="00280DF6"/>
    <w:rsid w:val="00281D72"/>
    <w:rsid w:val="00281E66"/>
    <w:rsid w:val="002838DE"/>
    <w:rsid w:val="002842C4"/>
    <w:rsid w:val="002863A9"/>
    <w:rsid w:val="00287DA9"/>
    <w:rsid w:val="0029083E"/>
    <w:rsid w:val="0029153F"/>
    <w:rsid w:val="00293D40"/>
    <w:rsid w:val="00295536"/>
    <w:rsid w:val="00296EE0"/>
    <w:rsid w:val="002A0F4E"/>
    <w:rsid w:val="002A2264"/>
    <w:rsid w:val="002A319A"/>
    <w:rsid w:val="002A50EF"/>
    <w:rsid w:val="002A682A"/>
    <w:rsid w:val="002A765C"/>
    <w:rsid w:val="002B621C"/>
    <w:rsid w:val="002C02A0"/>
    <w:rsid w:val="002C1AB9"/>
    <w:rsid w:val="002D3AAB"/>
    <w:rsid w:val="002D406F"/>
    <w:rsid w:val="002D468E"/>
    <w:rsid w:val="002E629F"/>
    <w:rsid w:val="002F06C9"/>
    <w:rsid w:val="002F2DEC"/>
    <w:rsid w:val="002F35EF"/>
    <w:rsid w:val="002F4E0C"/>
    <w:rsid w:val="002F6C0C"/>
    <w:rsid w:val="003107C9"/>
    <w:rsid w:val="003124CD"/>
    <w:rsid w:val="00314831"/>
    <w:rsid w:val="00314AAB"/>
    <w:rsid w:val="00320DAA"/>
    <w:rsid w:val="00322078"/>
    <w:rsid w:val="00326818"/>
    <w:rsid w:val="003347E3"/>
    <w:rsid w:val="00335641"/>
    <w:rsid w:val="00337842"/>
    <w:rsid w:val="00340000"/>
    <w:rsid w:val="00342D30"/>
    <w:rsid w:val="00345B0C"/>
    <w:rsid w:val="00347113"/>
    <w:rsid w:val="00352383"/>
    <w:rsid w:val="003651EA"/>
    <w:rsid w:val="00365CDD"/>
    <w:rsid w:val="00366610"/>
    <w:rsid w:val="003727BD"/>
    <w:rsid w:val="003739B6"/>
    <w:rsid w:val="003742EE"/>
    <w:rsid w:val="0038060D"/>
    <w:rsid w:val="003840DF"/>
    <w:rsid w:val="00384AD2"/>
    <w:rsid w:val="00384E41"/>
    <w:rsid w:val="0038566F"/>
    <w:rsid w:val="0038595C"/>
    <w:rsid w:val="00386CB3"/>
    <w:rsid w:val="00387294"/>
    <w:rsid w:val="00396307"/>
    <w:rsid w:val="003971F2"/>
    <w:rsid w:val="0039722C"/>
    <w:rsid w:val="003A5DC8"/>
    <w:rsid w:val="003B0C21"/>
    <w:rsid w:val="003B28A7"/>
    <w:rsid w:val="003B4426"/>
    <w:rsid w:val="003B4B16"/>
    <w:rsid w:val="003B6463"/>
    <w:rsid w:val="003C27C6"/>
    <w:rsid w:val="003C4F12"/>
    <w:rsid w:val="003C6891"/>
    <w:rsid w:val="003D2CD5"/>
    <w:rsid w:val="003D45ED"/>
    <w:rsid w:val="003D4A3D"/>
    <w:rsid w:val="003D4C4C"/>
    <w:rsid w:val="003D7C03"/>
    <w:rsid w:val="003E2434"/>
    <w:rsid w:val="003E464E"/>
    <w:rsid w:val="003E6331"/>
    <w:rsid w:val="003E6894"/>
    <w:rsid w:val="003E70DF"/>
    <w:rsid w:val="003F1BA1"/>
    <w:rsid w:val="003F4432"/>
    <w:rsid w:val="003F47FA"/>
    <w:rsid w:val="003F50B9"/>
    <w:rsid w:val="003F6918"/>
    <w:rsid w:val="003F7D96"/>
    <w:rsid w:val="003F7E1E"/>
    <w:rsid w:val="00400571"/>
    <w:rsid w:val="00403078"/>
    <w:rsid w:val="004033A1"/>
    <w:rsid w:val="0040401D"/>
    <w:rsid w:val="00405CD7"/>
    <w:rsid w:val="00406B21"/>
    <w:rsid w:val="004129B4"/>
    <w:rsid w:val="004137A3"/>
    <w:rsid w:val="00416C4E"/>
    <w:rsid w:val="0043141A"/>
    <w:rsid w:val="004331AE"/>
    <w:rsid w:val="0043381A"/>
    <w:rsid w:val="0043662B"/>
    <w:rsid w:val="00437B3A"/>
    <w:rsid w:val="0044115D"/>
    <w:rsid w:val="0044437D"/>
    <w:rsid w:val="004443FC"/>
    <w:rsid w:val="00444584"/>
    <w:rsid w:val="00445F2F"/>
    <w:rsid w:val="004466E5"/>
    <w:rsid w:val="00450164"/>
    <w:rsid w:val="00453AB0"/>
    <w:rsid w:val="00465708"/>
    <w:rsid w:val="00471A28"/>
    <w:rsid w:val="0047430B"/>
    <w:rsid w:val="004815C1"/>
    <w:rsid w:val="004815EB"/>
    <w:rsid w:val="00483E76"/>
    <w:rsid w:val="00487345"/>
    <w:rsid w:val="004875E3"/>
    <w:rsid w:val="00491901"/>
    <w:rsid w:val="004924C6"/>
    <w:rsid w:val="00494DE3"/>
    <w:rsid w:val="004957FF"/>
    <w:rsid w:val="004979E3"/>
    <w:rsid w:val="004A3C21"/>
    <w:rsid w:val="004A685A"/>
    <w:rsid w:val="004A7E1E"/>
    <w:rsid w:val="004B11C7"/>
    <w:rsid w:val="004B2988"/>
    <w:rsid w:val="004B4B49"/>
    <w:rsid w:val="004B4E16"/>
    <w:rsid w:val="004B5FFF"/>
    <w:rsid w:val="004B6432"/>
    <w:rsid w:val="004B79C9"/>
    <w:rsid w:val="004C0110"/>
    <w:rsid w:val="004C02D4"/>
    <w:rsid w:val="004C192C"/>
    <w:rsid w:val="004C267B"/>
    <w:rsid w:val="004C28CD"/>
    <w:rsid w:val="004C2D39"/>
    <w:rsid w:val="004C36C5"/>
    <w:rsid w:val="004C66B0"/>
    <w:rsid w:val="004C716A"/>
    <w:rsid w:val="004D4749"/>
    <w:rsid w:val="004D47C5"/>
    <w:rsid w:val="004D4F50"/>
    <w:rsid w:val="004D6FCD"/>
    <w:rsid w:val="004E24DA"/>
    <w:rsid w:val="004E2A9D"/>
    <w:rsid w:val="004E464D"/>
    <w:rsid w:val="004E5663"/>
    <w:rsid w:val="004E6BA0"/>
    <w:rsid w:val="004E7E47"/>
    <w:rsid w:val="004F00B4"/>
    <w:rsid w:val="004F3340"/>
    <w:rsid w:val="004F3552"/>
    <w:rsid w:val="004F5232"/>
    <w:rsid w:val="004F5E62"/>
    <w:rsid w:val="005005E0"/>
    <w:rsid w:val="005008DC"/>
    <w:rsid w:val="005026E2"/>
    <w:rsid w:val="00503857"/>
    <w:rsid w:val="005123EF"/>
    <w:rsid w:val="005125BE"/>
    <w:rsid w:val="005150C4"/>
    <w:rsid w:val="00516049"/>
    <w:rsid w:val="00522725"/>
    <w:rsid w:val="00523992"/>
    <w:rsid w:val="00523E35"/>
    <w:rsid w:val="00525DE0"/>
    <w:rsid w:val="00525ECA"/>
    <w:rsid w:val="00534945"/>
    <w:rsid w:val="005371B4"/>
    <w:rsid w:val="00544A7C"/>
    <w:rsid w:val="00545038"/>
    <w:rsid w:val="00545483"/>
    <w:rsid w:val="005507D0"/>
    <w:rsid w:val="00550FFB"/>
    <w:rsid w:val="00551DFE"/>
    <w:rsid w:val="0055285C"/>
    <w:rsid w:val="0055509C"/>
    <w:rsid w:val="00555F95"/>
    <w:rsid w:val="005570A5"/>
    <w:rsid w:val="00560087"/>
    <w:rsid w:val="005604BA"/>
    <w:rsid w:val="0056051C"/>
    <w:rsid w:val="005620A9"/>
    <w:rsid w:val="00563CEC"/>
    <w:rsid w:val="0056456D"/>
    <w:rsid w:val="005667EE"/>
    <w:rsid w:val="00567940"/>
    <w:rsid w:val="00570D3D"/>
    <w:rsid w:val="0057198B"/>
    <w:rsid w:val="00571D65"/>
    <w:rsid w:val="005741D2"/>
    <w:rsid w:val="00581D86"/>
    <w:rsid w:val="00584AA9"/>
    <w:rsid w:val="00591CA6"/>
    <w:rsid w:val="00592C64"/>
    <w:rsid w:val="00594032"/>
    <w:rsid w:val="0059678B"/>
    <w:rsid w:val="005A1105"/>
    <w:rsid w:val="005A51E2"/>
    <w:rsid w:val="005B4A25"/>
    <w:rsid w:val="005B4B6E"/>
    <w:rsid w:val="005C0F52"/>
    <w:rsid w:val="005C4C7A"/>
    <w:rsid w:val="005D026B"/>
    <w:rsid w:val="005D0BDA"/>
    <w:rsid w:val="005D4831"/>
    <w:rsid w:val="005D6DC1"/>
    <w:rsid w:val="005E0618"/>
    <w:rsid w:val="005E1B2D"/>
    <w:rsid w:val="005E3521"/>
    <w:rsid w:val="005E3975"/>
    <w:rsid w:val="005E3FE8"/>
    <w:rsid w:val="005E5CDF"/>
    <w:rsid w:val="005F05BC"/>
    <w:rsid w:val="005F2990"/>
    <w:rsid w:val="005F3A66"/>
    <w:rsid w:val="005F43DE"/>
    <w:rsid w:val="005F7324"/>
    <w:rsid w:val="0060618B"/>
    <w:rsid w:val="00614883"/>
    <w:rsid w:val="006157CF"/>
    <w:rsid w:val="006173CC"/>
    <w:rsid w:val="00617FB8"/>
    <w:rsid w:val="006411EF"/>
    <w:rsid w:val="00642747"/>
    <w:rsid w:val="006427DD"/>
    <w:rsid w:val="0064308F"/>
    <w:rsid w:val="00664880"/>
    <w:rsid w:val="00664C18"/>
    <w:rsid w:val="00667091"/>
    <w:rsid w:val="0067787A"/>
    <w:rsid w:val="00686E02"/>
    <w:rsid w:val="00687DDF"/>
    <w:rsid w:val="00695634"/>
    <w:rsid w:val="00695E97"/>
    <w:rsid w:val="006A0F0D"/>
    <w:rsid w:val="006A1549"/>
    <w:rsid w:val="006A216B"/>
    <w:rsid w:val="006A3597"/>
    <w:rsid w:val="006A3FCE"/>
    <w:rsid w:val="006A48E4"/>
    <w:rsid w:val="006A7A00"/>
    <w:rsid w:val="006B04EF"/>
    <w:rsid w:val="006B3DAB"/>
    <w:rsid w:val="006B4A46"/>
    <w:rsid w:val="006D1823"/>
    <w:rsid w:val="006D5DA0"/>
    <w:rsid w:val="006E1B65"/>
    <w:rsid w:val="006E31D5"/>
    <w:rsid w:val="006E4AC1"/>
    <w:rsid w:val="006F1C26"/>
    <w:rsid w:val="006F3D08"/>
    <w:rsid w:val="006F51AE"/>
    <w:rsid w:val="006F7657"/>
    <w:rsid w:val="00702280"/>
    <w:rsid w:val="00704CF1"/>
    <w:rsid w:val="0071227E"/>
    <w:rsid w:val="00714FDE"/>
    <w:rsid w:val="00717096"/>
    <w:rsid w:val="007218A2"/>
    <w:rsid w:val="00724EDA"/>
    <w:rsid w:val="007268F1"/>
    <w:rsid w:val="00734307"/>
    <w:rsid w:val="0074505B"/>
    <w:rsid w:val="00750272"/>
    <w:rsid w:val="00752688"/>
    <w:rsid w:val="0076400B"/>
    <w:rsid w:val="00764C68"/>
    <w:rsid w:val="0076596E"/>
    <w:rsid w:val="00765B15"/>
    <w:rsid w:val="0076715D"/>
    <w:rsid w:val="00772A95"/>
    <w:rsid w:val="00775432"/>
    <w:rsid w:val="00776091"/>
    <w:rsid w:val="00777435"/>
    <w:rsid w:val="00780938"/>
    <w:rsid w:val="00781F0E"/>
    <w:rsid w:val="007829A2"/>
    <w:rsid w:val="00783B77"/>
    <w:rsid w:val="00783D6B"/>
    <w:rsid w:val="0078464F"/>
    <w:rsid w:val="00790583"/>
    <w:rsid w:val="007915D3"/>
    <w:rsid w:val="00797A7F"/>
    <w:rsid w:val="00797FEB"/>
    <w:rsid w:val="007A1A45"/>
    <w:rsid w:val="007A3608"/>
    <w:rsid w:val="007A4364"/>
    <w:rsid w:val="007A7974"/>
    <w:rsid w:val="007B0B11"/>
    <w:rsid w:val="007B2D67"/>
    <w:rsid w:val="007B33D3"/>
    <w:rsid w:val="007B6FE8"/>
    <w:rsid w:val="007C1702"/>
    <w:rsid w:val="007C31EB"/>
    <w:rsid w:val="007C554A"/>
    <w:rsid w:val="007C77F8"/>
    <w:rsid w:val="007C7EA7"/>
    <w:rsid w:val="007D05BD"/>
    <w:rsid w:val="007D08FA"/>
    <w:rsid w:val="007D2A38"/>
    <w:rsid w:val="007D4098"/>
    <w:rsid w:val="007D547D"/>
    <w:rsid w:val="007E1225"/>
    <w:rsid w:val="007E53E5"/>
    <w:rsid w:val="007E55CC"/>
    <w:rsid w:val="007E61F2"/>
    <w:rsid w:val="007E7800"/>
    <w:rsid w:val="007F02C9"/>
    <w:rsid w:val="007F0857"/>
    <w:rsid w:val="007F0E67"/>
    <w:rsid w:val="00805436"/>
    <w:rsid w:val="008061A8"/>
    <w:rsid w:val="008066A3"/>
    <w:rsid w:val="00810F57"/>
    <w:rsid w:val="0081123E"/>
    <w:rsid w:val="008166E4"/>
    <w:rsid w:val="00816D5A"/>
    <w:rsid w:val="008215D0"/>
    <w:rsid w:val="00823B91"/>
    <w:rsid w:val="00826C6C"/>
    <w:rsid w:val="0083055F"/>
    <w:rsid w:val="008325C9"/>
    <w:rsid w:val="0083479A"/>
    <w:rsid w:val="008361B8"/>
    <w:rsid w:val="008378B9"/>
    <w:rsid w:val="00841214"/>
    <w:rsid w:val="008452C9"/>
    <w:rsid w:val="00847080"/>
    <w:rsid w:val="00850B10"/>
    <w:rsid w:val="008561CF"/>
    <w:rsid w:val="00856846"/>
    <w:rsid w:val="00856B64"/>
    <w:rsid w:val="0086400E"/>
    <w:rsid w:val="008645C2"/>
    <w:rsid w:val="00864CAE"/>
    <w:rsid w:val="00866BF5"/>
    <w:rsid w:val="0086714A"/>
    <w:rsid w:val="0087384A"/>
    <w:rsid w:val="00875972"/>
    <w:rsid w:val="00875FE2"/>
    <w:rsid w:val="008804C6"/>
    <w:rsid w:val="00880BF5"/>
    <w:rsid w:val="00880D40"/>
    <w:rsid w:val="00882030"/>
    <w:rsid w:val="00885B4D"/>
    <w:rsid w:val="00891C9D"/>
    <w:rsid w:val="00894FC4"/>
    <w:rsid w:val="008A0D70"/>
    <w:rsid w:val="008A121D"/>
    <w:rsid w:val="008B4CBA"/>
    <w:rsid w:val="008B6719"/>
    <w:rsid w:val="008C344B"/>
    <w:rsid w:val="008C6A85"/>
    <w:rsid w:val="008C7669"/>
    <w:rsid w:val="008C7F62"/>
    <w:rsid w:val="008D0F11"/>
    <w:rsid w:val="008D390F"/>
    <w:rsid w:val="008D7851"/>
    <w:rsid w:val="008E2093"/>
    <w:rsid w:val="008E2171"/>
    <w:rsid w:val="008E4F23"/>
    <w:rsid w:val="008F1052"/>
    <w:rsid w:val="008F14C3"/>
    <w:rsid w:val="008F2B85"/>
    <w:rsid w:val="008F4F8C"/>
    <w:rsid w:val="0090004A"/>
    <w:rsid w:val="00901307"/>
    <w:rsid w:val="009014FE"/>
    <w:rsid w:val="00902008"/>
    <w:rsid w:val="00902D4C"/>
    <w:rsid w:val="00904EFA"/>
    <w:rsid w:val="00907E53"/>
    <w:rsid w:val="009121BB"/>
    <w:rsid w:val="009140F6"/>
    <w:rsid w:val="0091703E"/>
    <w:rsid w:val="009206FA"/>
    <w:rsid w:val="0092106E"/>
    <w:rsid w:val="009210B5"/>
    <w:rsid w:val="00922E7A"/>
    <w:rsid w:val="00923254"/>
    <w:rsid w:val="00924730"/>
    <w:rsid w:val="00925329"/>
    <w:rsid w:val="009259BA"/>
    <w:rsid w:val="00930F17"/>
    <w:rsid w:val="009334A0"/>
    <w:rsid w:val="009358C4"/>
    <w:rsid w:val="009401B4"/>
    <w:rsid w:val="0094128B"/>
    <w:rsid w:val="00946790"/>
    <w:rsid w:val="0095673F"/>
    <w:rsid w:val="00964C23"/>
    <w:rsid w:val="0096505C"/>
    <w:rsid w:val="009653CB"/>
    <w:rsid w:val="00973B82"/>
    <w:rsid w:val="0098073B"/>
    <w:rsid w:val="00984768"/>
    <w:rsid w:val="00984D82"/>
    <w:rsid w:val="00987FAA"/>
    <w:rsid w:val="009932A5"/>
    <w:rsid w:val="009943CB"/>
    <w:rsid w:val="0099477E"/>
    <w:rsid w:val="009974C7"/>
    <w:rsid w:val="009A16B0"/>
    <w:rsid w:val="009A44EA"/>
    <w:rsid w:val="009A57A3"/>
    <w:rsid w:val="009A5FAF"/>
    <w:rsid w:val="009A639D"/>
    <w:rsid w:val="009A7100"/>
    <w:rsid w:val="009B089C"/>
    <w:rsid w:val="009B4A7E"/>
    <w:rsid w:val="009B607B"/>
    <w:rsid w:val="009B654C"/>
    <w:rsid w:val="009B73DA"/>
    <w:rsid w:val="009B7E31"/>
    <w:rsid w:val="009C16FB"/>
    <w:rsid w:val="009C1888"/>
    <w:rsid w:val="009C2AEF"/>
    <w:rsid w:val="009C42F2"/>
    <w:rsid w:val="009D0D87"/>
    <w:rsid w:val="009D14B1"/>
    <w:rsid w:val="009E047A"/>
    <w:rsid w:val="009E2113"/>
    <w:rsid w:val="009E794A"/>
    <w:rsid w:val="009F0136"/>
    <w:rsid w:val="009F2570"/>
    <w:rsid w:val="009F3C0C"/>
    <w:rsid w:val="009F671E"/>
    <w:rsid w:val="009F7939"/>
    <w:rsid w:val="00A001E2"/>
    <w:rsid w:val="00A01944"/>
    <w:rsid w:val="00A04309"/>
    <w:rsid w:val="00A0532E"/>
    <w:rsid w:val="00A07E08"/>
    <w:rsid w:val="00A1093A"/>
    <w:rsid w:val="00A12429"/>
    <w:rsid w:val="00A15668"/>
    <w:rsid w:val="00A164D7"/>
    <w:rsid w:val="00A172E4"/>
    <w:rsid w:val="00A17660"/>
    <w:rsid w:val="00A1767B"/>
    <w:rsid w:val="00A23B18"/>
    <w:rsid w:val="00A2443F"/>
    <w:rsid w:val="00A246D5"/>
    <w:rsid w:val="00A24EDE"/>
    <w:rsid w:val="00A259C2"/>
    <w:rsid w:val="00A3299F"/>
    <w:rsid w:val="00A344F2"/>
    <w:rsid w:val="00A34688"/>
    <w:rsid w:val="00A35C09"/>
    <w:rsid w:val="00A4455F"/>
    <w:rsid w:val="00A445C3"/>
    <w:rsid w:val="00A51FE4"/>
    <w:rsid w:val="00A5419B"/>
    <w:rsid w:val="00A54A26"/>
    <w:rsid w:val="00A55B16"/>
    <w:rsid w:val="00A6152C"/>
    <w:rsid w:val="00A619C5"/>
    <w:rsid w:val="00A61B7C"/>
    <w:rsid w:val="00A64992"/>
    <w:rsid w:val="00A66D84"/>
    <w:rsid w:val="00A67A90"/>
    <w:rsid w:val="00A710A8"/>
    <w:rsid w:val="00A72B92"/>
    <w:rsid w:val="00A72F94"/>
    <w:rsid w:val="00A733BB"/>
    <w:rsid w:val="00A74374"/>
    <w:rsid w:val="00A74C79"/>
    <w:rsid w:val="00A75E36"/>
    <w:rsid w:val="00A770DB"/>
    <w:rsid w:val="00A77AC5"/>
    <w:rsid w:val="00A83745"/>
    <w:rsid w:val="00A8651E"/>
    <w:rsid w:val="00A87347"/>
    <w:rsid w:val="00A9235D"/>
    <w:rsid w:val="00A94332"/>
    <w:rsid w:val="00A9491C"/>
    <w:rsid w:val="00AA6378"/>
    <w:rsid w:val="00AA67A0"/>
    <w:rsid w:val="00AB1C64"/>
    <w:rsid w:val="00AB22FB"/>
    <w:rsid w:val="00AB4F06"/>
    <w:rsid w:val="00AB547B"/>
    <w:rsid w:val="00AC0C64"/>
    <w:rsid w:val="00AC28C8"/>
    <w:rsid w:val="00AC2D73"/>
    <w:rsid w:val="00AC3844"/>
    <w:rsid w:val="00AC4282"/>
    <w:rsid w:val="00AC6D8F"/>
    <w:rsid w:val="00AD101A"/>
    <w:rsid w:val="00AD3F8B"/>
    <w:rsid w:val="00AE15CD"/>
    <w:rsid w:val="00AE605E"/>
    <w:rsid w:val="00AF6BF1"/>
    <w:rsid w:val="00AF7150"/>
    <w:rsid w:val="00AF7C33"/>
    <w:rsid w:val="00B02869"/>
    <w:rsid w:val="00B05FE6"/>
    <w:rsid w:val="00B07669"/>
    <w:rsid w:val="00B0767A"/>
    <w:rsid w:val="00B1392D"/>
    <w:rsid w:val="00B162B6"/>
    <w:rsid w:val="00B24A97"/>
    <w:rsid w:val="00B27BC1"/>
    <w:rsid w:val="00B27F8E"/>
    <w:rsid w:val="00B3173F"/>
    <w:rsid w:val="00B43A0E"/>
    <w:rsid w:val="00B45DC3"/>
    <w:rsid w:val="00B51584"/>
    <w:rsid w:val="00B54824"/>
    <w:rsid w:val="00B55123"/>
    <w:rsid w:val="00B570AF"/>
    <w:rsid w:val="00B6112D"/>
    <w:rsid w:val="00B62E05"/>
    <w:rsid w:val="00B712EB"/>
    <w:rsid w:val="00B71573"/>
    <w:rsid w:val="00B7746E"/>
    <w:rsid w:val="00B838C7"/>
    <w:rsid w:val="00B83B9C"/>
    <w:rsid w:val="00B863F3"/>
    <w:rsid w:val="00B87A38"/>
    <w:rsid w:val="00B90C0A"/>
    <w:rsid w:val="00B927F3"/>
    <w:rsid w:val="00BA3FCF"/>
    <w:rsid w:val="00BA6F20"/>
    <w:rsid w:val="00BB008D"/>
    <w:rsid w:val="00BB4540"/>
    <w:rsid w:val="00BB5B35"/>
    <w:rsid w:val="00BC4FDE"/>
    <w:rsid w:val="00BC54E2"/>
    <w:rsid w:val="00BC7F3D"/>
    <w:rsid w:val="00BD18AC"/>
    <w:rsid w:val="00BD2C2D"/>
    <w:rsid w:val="00BD3270"/>
    <w:rsid w:val="00BD3DFF"/>
    <w:rsid w:val="00BD6690"/>
    <w:rsid w:val="00BD7C9E"/>
    <w:rsid w:val="00BE3121"/>
    <w:rsid w:val="00BE398E"/>
    <w:rsid w:val="00BE3C77"/>
    <w:rsid w:val="00BF2056"/>
    <w:rsid w:val="00BF2D7B"/>
    <w:rsid w:val="00BF5432"/>
    <w:rsid w:val="00C01D9F"/>
    <w:rsid w:val="00C02B32"/>
    <w:rsid w:val="00C0402C"/>
    <w:rsid w:val="00C068A8"/>
    <w:rsid w:val="00C13F2C"/>
    <w:rsid w:val="00C16777"/>
    <w:rsid w:val="00C168A5"/>
    <w:rsid w:val="00C16FE7"/>
    <w:rsid w:val="00C22497"/>
    <w:rsid w:val="00C255EC"/>
    <w:rsid w:val="00C27C80"/>
    <w:rsid w:val="00C30DFC"/>
    <w:rsid w:val="00C315C9"/>
    <w:rsid w:val="00C33424"/>
    <w:rsid w:val="00C36EF9"/>
    <w:rsid w:val="00C41DC9"/>
    <w:rsid w:val="00C42E2F"/>
    <w:rsid w:val="00C456BA"/>
    <w:rsid w:val="00C56065"/>
    <w:rsid w:val="00C5696A"/>
    <w:rsid w:val="00C618D8"/>
    <w:rsid w:val="00C72A20"/>
    <w:rsid w:val="00C73C9D"/>
    <w:rsid w:val="00C751A8"/>
    <w:rsid w:val="00C76150"/>
    <w:rsid w:val="00C765F9"/>
    <w:rsid w:val="00C94204"/>
    <w:rsid w:val="00C958E7"/>
    <w:rsid w:val="00CA31FC"/>
    <w:rsid w:val="00CA34DD"/>
    <w:rsid w:val="00CA43CD"/>
    <w:rsid w:val="00CA6610"/>
    <w:rsid w:val="00CA7113"/>
    <w:rsid w:val="00CA742C"/>
    <w:rsid w:val="00CB2BC4"/>
    <w:rsid w:val="00CB4010"/>
    <w:rsid w:val="00CB5279"/>
    <w:rsid w:val="00CB5611"/>
    <w:rsid w:val="00CB57DF"/>
    <w:rsid w:val="00CB7AD4"/>
    <w:rsid w:val="00CC66DC"/>
    <w:rsid w:val="00CC70E1"/>
    <w:rsid w:val="00CC7239"/>
    <w:rsid w:val="00CD0597"/>
    <w:rsid w:val="00CD1399"/>
    <w:rsid w:val="00CD14C9"/>
    <w:rsid w:val="00CE623F"/>
    <w:rsid w:val="00CE6F46"/>
    <w:rsid w:val="00CE79F0"/>
    <w:rsid w:val="00CF24C2"/>
    <w:rsid w:val="00CF2AA2"/>
    <w:rsid w:val="00CF40C9"/>
    <w:rsid w:val="00D068A9"/>
    <w:rsid w:val="00D06B3F"/>
    <w:rsid w:val="00D1068F"/>
    <w:rsid w:val="00D12289"/>
    <w:rsid w:val="00D12921"/>
    <w:rsid w:val="00D12B81"/>
    <w:rsid w:val="00D15ABC"/>
    <w:rsid w:val="00D1644C"/>
    <w:rsid w:val="00D204FB"/>
    <w:rsid w:val="00D22F46"/>
    <w:rsid w:val="00D233BB"/>
    <w:rsid w:val="00D2435C"/>
    <w:rsid w:val="00D24EB5"/>
    <w:rsid w:val="00D2500A"/>
    <w:rsid w:val="00D26105"/>
    <w:rsid w:val="00D26569"/>
    <w:rsid w:val="00D306EF"/>
    <w:rsid w:val="00D31D70"/>
    <w:rsid w:val="00D32047"/>
    <w:rsid w:val="00D33936"/>
    <w:rsid w:val="00D33AA9"/>
    <w:rsid w:val="00D40367"/>
    <w:rsid w:val="00D41684"/>
    <w:rsid w:val="00D5056E"/>
    <w:rsid w:val="00D565CC"/>
    <w:rsid w:val="00D60940"/>
    <w:rsid w:val="00D612F6"/>
    <w:rsid w:val="00D61862"/>
    <w:rsid w:val="00D62715"/>
    <w:rsid w:val="00D6415E"/>
    <w:rsid w:val="00D649D7"/>
    <w:rsid w:val="00D661D0"/>
    <w:rsid w:val="00D7471A"/>
    <w:rsid w:val="00D81FFC"/>
    <w:rsid w:val="00D8531D"/>
    <w:rsid w:val="00D8775D"/>
    <w:rsid w:val="00D95156"/>
    <w:rsid w:val="00D95E3F"/>
    <w:rsid w:val="00DA3896"/>
    <w:rsid w:val="00DA4E51"/>
    <w:rsid w:val="00DB5C8D"/>
    <w:rsid w:val="00DB7539"/>
    <w:rsid w:val="00DC3348"/>
    <w:rsid w:val="00DC7471"/>
    <w:rsid w:val="00DC79FF"/>
    <w:rsid w:val="00DD10C1"/>
    <w:rsid w:val="00DD3436"/>
    <w:rsid w:val="00DD3F6C"/>
    <w:rsid w:val="00DD78C7"/>
    <w:rsid w:val="00DE5069"/>
    <w:rsid w:val="00DE69A1"/>
    <w:rsid w:val="00DE7677"/>
    <w:rsid w:val="00DF04C2"/>
    <w:rsid w:val="00DF106F"/>
    <w:rsid w:val="00DF1945"/>
    <w:rsid w:val="00DF6565"/>
    <w:rsid w:val="00E0007C"/>
    <w:rsid w:val="00E00264"/>
    <w:rsid w:val="00E0123E"/>
    <w:rsid w:val="00E029EA"/>
    <w:rsid w:val="00E04C44"/>
    <w:rsid w:val="00E07076"/>
    <w:rsid w:val="00E13C8B"/>
    <w:rsid w:val="00E16A30"/>
    <w:rsid w:val="00E20265"/>
    <w:rsid w:val="00E24111"/>
    <w:rsid w:val="00E2457C"/>
    <w:rsid w:val="00E279F3"/>
    <w:rsid w:val="00E337D6"/>
    <w:rsid w:val="00E3397B"/>
    <w:rsid w:val="00E343BF"/>
    <w:rsid w:val="00E34833"/>
    <w:rsid w:val="00E374C8"/>
    <w:rsid w:val="00E408D6"/>
    <w:rsid w:val="00E422F4"/>
    <w:rsid w:val="00E42B09"/>
    <w:rsid w:val="00E4347B"/>
    <w:rsid w:val="00E44C97"/>
    <w:rsid w:val="00E50616"/>
    <w:rsid w:val="00E53AE5"/>
    <w:rsid w:val="00E555C9"/>
    <w:rsid w:val="00E622D8"/>
    <w:rsid w:val="00E6260E"/>
    <w:rsid w:val="00E6261D"/>
    <w:rsid w:val="00E64ABC"/>
    <w:rsid w:val="00E70559"/>
    <w:rsid w:val="00E70656"/>
    <w:rsid w:val="00E71044"/>
    <w:rsid w:val="00E75077"/>
    <w:rsid w:val="00E77256"/>
    <w:rsid w:val="00E77FA5"/>
    <w:rsid w:val="00E81639"/>
    <w:rsid w:val="00E81B9A"/>
    <w:rsid w:val="00E81DCE"/>
    <w:rsid w:val="00E8241C"/>
    <w:rsid w:val="00E84E57"/>
    <w:rsid w:val="00E85695"/>
    <w:rsid w:val="00E90A78"/>
    <w:rsid w:val="00E925AB"/>
    <w:rsid w:val="00E96743"/>
    <w:rsid w:val="00E96D8D"/>
    <w:rsid w:val="00E979A4"/>
    <w:rsid w:val="00EA0E20"/>
    <w:rsid w:val="00EA23DE"/>
    <w:rsid w:val="00EA2EED"/>
    <w:rsid w:val="00EA3CE9"/>
    <w:rsid w:val="00EA5E54"/>
    <w:rsid w:val="00EA7119"/>
    <w:rsid w:val="00EB24D6"/>
    <w:rsid w:val="00EB71C0"/>
    <w:rsid w:val="00EC0AE6"/>
    <w:rsid w:val="00EC51C5"/>
    <w:rsid w:val="00ED0F86"/>
    <w:rsid w:val="00ED74F8"/>
    <w:rsid w:val="00EE05BB"/>
    <w:rsid w:val="00EE5EA3"/>
    <w:rsid w:val="00EF039E"/>
    <w:rsid w:val="00EF0F84"/>
    <w:rsid w:val="00EF19A7"/>
    <w:rsid w:val="00EF56F1"/>
    <w:rsid w:val="00F00254"/>
    <w:rsid w:val="00F06459"/>
    <w:rsid w:val="00F0646A"/>
    <w:rsid w:val="00F0765A"/>
    <w:rsid w:val="00F1009A"/>
    <w:rsid w:val="00F13FDE"/>
    <w:rsid w:val="00F14F31"/>
    <w:rsid w:val="00F2146C"/>
    <w:rsid w:val="00F21C9E"/>
    <w:rsid w:val="00F23D42"/>
    <w:rsid w:val="00F24D0D"/>
    <w:rsid w:val="00F30A6E"/>
    <w:rsid w:val="00F32E71"/>
    <w:rsid w:val="00F339D1"/>
    <w:rsid w:val="00F40D67"/>
    <w:rsid w:val="00F419DB"/>
    <w:rsid w:val="00F50C68"/>
    <w:rsid w:val="00F55782"/>
    <w:rsid w:val="00F57A05"/>
    <w:rsid w:val="00F57B7F"/>
    <w:rsid w:val="00F61441"/>
    <w:rsid w:val="00F61938"/>
    <w:rsid w:val="00F61A3C"/>
    <w:rsid w:val="00F655E0"/>
    <w:rsid w:val="00F7083E"/>
    <w:rsid w:val="00F7573F"/>
    <w:rsid w:val="00F806AD"/>
    <w:rsid w:val="00F850DF"/>
    <w:rsid w:val="00F8614F"/>
    <w:rsid w:val="00F8768A"/>
    <w:rsid w:val="00F87734"/>
    <w:rsid w:val="00F919ED"/>
    <w:rsid w:val="00F94546"/>
    <w:rsid w:val="00F970AC"/>
    <w:rsid w:val="00FA1C13"/>
    <w:rsid w:val="00FA4745"/>
    <w:rsid w:val="00FB0B73"/>
    <w:rsid w:val="00FB0F33"/>
    <w:rsid w:val="00FB2132"/>
    <w:rsid w:val="00FB2B0B"/>
    <w:rsid w:val="00FB5379"/>
    <w:rsid w:val="00FC6067"/>
    <w:rsid w:val="00FC61D2"/>
    <w:rsid w:val="00FD01A6"/>
    <w:rsid w:val="00FD1902"/>
    <w:rsid w:val="00FD4C19"/>
    <w:rsid w:val="00FD76AB"/>
    <w:rsid w:val="00FE0174"/>
    <w:rsid w:val="00FE2A18"/>
    <w:rsid w:val="00FE459D"/>
    <w:rsid w:val="00FE74E8"/>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ennegrita">
    <w:name w:val="Strong"/>
    <w:basedOn w:val="Fuentedeprrafopredeter"/>
    <w:uiPriority w:val="22"/>
    <w:qFormat/>
    <w:rsid w:val="00A34688"/>
    <w:rPr>
      <w:b/>
      <w:bCs/>
    </w:rPr>
  </w:style>
  <w:style w:type="paragraph" w:customStyle="1" w:styleId="auto-style18">
    <w:name w:val="auto-style18"/>
    <w:basedOn w:val="Normal"/>
    <w:rsid w:val="00D06B3F"/>
    <w:rPr>
      <w:rFonts w:ascii="Times New Roman" w:eastAsia="Times New Roman" w:hAnsi="Times New Roman"/>
      <w:sz w:val="24"/>
      <w:szCs w:val="24"/>
      <w:lang w:eastAsia="es-PE"/>
    </w:rPr>
  </w:style>
  <w:style w:type="paragraph" w:customStyle="1" w:styleId="auto-style26">
    <w:name w:val="auto-style26"/>
    <w:basedOn w:val="Normal"/>
    <w:rsid w:val="00D06B3F"/>
    <w:rPr>
      <w:rFonts w:ascii="Times New Roman" w:eastAsia="Times New Roman" w:hAnsi="Times New Roman"/>
      <w:caps/>
      <w:sz w:val="24"/>
      <w:szCs w:val="24"/>
      <w:lang w:eastAsia="es-PE"/>
    </w:rPr>
  </w:style>
  <w:style w:type="character" w:customStyle="1" w:styleId="auto-style121">
    <w:name w:val="auto-style121"/>
    <w:basedOn w:val="Fuentedeprrafopredeter"/>
    <w:rsid w:val="00D06B3F"/>
    <w:rPr>
      <w:caps/>
    </w:rPr>
  </w:style>
  <w:style w:type="character" w:styleId="Hipervnculo">
    <w:name w:val="Hyperlink"/>
    <w:basedOn w:val="Fuentedeprrafopredeter"/>
    <w:uiPriority w:val="99"/>
    <w:semiHidden/>
    <w:unhideWhenUsed/>
    <w:rsid w:val="00D06B3F"/>
    <w:rPr>
      <w:color w:val="0000FF"/>
      <w:u w:val="single"/>
    </w:rPr>
  </w:style>
</w:styles>
</file>

<file path=word/webSettings.xml><?xml version="1.0" encoding="utf-8"?>
<w:webSettings xmlns:r="http://schemas.openxmlformats.org/officeDocument/2006/relationships" xmlns:w="http://schemas.openxmlformats.org/wordprocessingml/2006/main">
  <w:divs>
    <w:div w:id="4036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GERARDO\Documents\Mis%20Webs\miWeb\biblia\lu.htm" TargetMode="External"/><Relationship Id="rId13" Type="http://schemas.openxmlformats.org/officeDocument/2006/relationships/hyperlink" Target="file:///D:\GERARDO\Documents\Mis%20Webs\miWeb\biblia\lu.htm" TargetMode="External"/><Relationship Id="rId18" Type="http://schemas.openxmlformats.org/officeDocument/2006/relationships/hyperlink" Target="file:///D:\GERARDO\Documents\Mis%20Webs\miWeb\biblia\lu.htm" TargetMode="External"/><Relationship Id="rId26" Type="http://schemas.openxmlformats.org/officeDocument/2006/relationships/hyperlink" Target="file:///D:\GERARDO\Documents\Mis%20Webs\miWeb\biblia\eph.ht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D:\GERARDO\Documents\Mis%20Webs\miWeb\biblia\eph.htm" TargetMode="External"/><Relationship Id="rId34" Type="http://schemas.openxmlformats.org/officeDocument/2006/relationships/hyperlink" Target="file:///D:\GERARDO\Documents\Mis%20Webs\miWeb\biblia\ro.htm" TargetMode="External"/><Relationship Id="rId7" Type="http://schemas.openxmlformats.org/officeDocument/2006/relationships/hyperlink" Target="file:///D:\GERARDO\Documents\Mis%20Webs\miWeb\biblia\ps.htm" TargetMode="External"/><Relationship Id="rId12" Type="http://schemas.openxmlformats.org/officeDocument/2006/relationships/hyperlink" Target="file:///D:\GERARDO\Documents\Mis%20Webs\miWeb\biblia\ps.htm" TargetMode="External"/><Relationship Id="rId17" Type="http://schemas.openxmlformats.org/officeDocument/2006/relationships/hyperlink" Target="file:///D:\GERARDO\Documents\Mis%20Webs\miWeb\biblia\ps.htm" TargetMode="External"/><Relationship Id="rId25" Type="http://schemas.openxmlformats.org/officeDocument/2006/relationships/hyperlink" Target="file:///D:\GERARDO\Documents\Mis%20Webs\miWeb\biblia\ps.htm" TargetMode="External"/><Relationship Id="rId33" Type="http://schemas.openxmlformats.org/officeDocument/2006/relationships/hyperlink" Target="file:///D:\GERARDO\Documents\Mis%20Webs\miWeb\biblia\lu.htm" TargetMode="External"/><Relationship Id="rId38" Type="http://schemas.openxmlformats.org/officeDocument/2006/relationships/hyperlink" Target="file:///D:\GERARDO\Documents\Mis%20Webs\miWeb\biblia\lu.htm" TargetMode="External"/><Relationship Id="rId2" Type="http://schemas.openxmlformats.org/officeDocument/2006/relationships/settings" Target="settings.xml"/><Relationship Id="rId16" Type="http://schemas.openxmlformats.org/officeDocument/2006/relationships/hyperlink" Target="file:///D:\GERARDO\Documents\Mis%20Webs\miWeb\biblia\eph.htm" TargetMode="External"/><Relationship Id="rId20" Type="http://schemas.openxmlformats.org/officeDocument/2006/relationships/hyperlink" Target="file:///D:\GERARDO\Documents\Mis%20Webs\miWeb\biblia\ps.htm" TargetMode="External"/><Relationship Id="rId29" Type="http://schemas.openxmlformats.org/officeDocument/2006/relationships/hyperlink" Target="file:///D:\GERARDO\Documents\Mis%20Webs\miWeb\biblia\ro.htm" TargetMode="External"/><Relationship Id="rId1" Type="http://schemas.openxmlformats.org/officeDocument/2006/relationships/styles" Target="styles.xml"/><Relationship Id="rId6" Type="http://schemas.openxmlformats.org/officeDocument/2006/relationships/hyperlink" Target="file:///D:\GERARDO\Documents\Mis%20Webs\miWeb\biblia\eph.htm" TargetMode="External"/><Relationship Id="rId11" Type="http://schemas.openxmlformats.org/officeDocument/2006/relationships/hyperlink" Target="file:///D:\GERARDO\Documents\Mis%20Webs\miWeb\biblia\eph.htm" TargetMode="External"/><Relationship Id="rId24" Type="http://schemas.openxmlformats.org/officeDocument/2006/relationships/hyperlink" Target="file:///D:\GERARDO\Documents\Mis%20Webs\miWeb\biblia\ro.htm" TargetMode="External"/><Relationship Id="rId32" Type="http://schemas.openxmlformats.org/officeDocument/2006/relationships/hyperlink" Target="file:///D:\GERARDO\Documents\Mis%20Webs\miWeb\biblia\ps.htm" TargetMode="External"/><Relationship Id="rId37" Type="http://schemas.openxmlformats.org/officeDocument/2006/relationships/hyperlink" Target="file:///D:\GERARDO\Documents\Mis%20Webs\miWeb\biblia\ps.htm" TargetMode="External"/><Relationship Id="rId40" Type="http://schemas.openxmlformats.org/officeDocument/2006/relationships/theme" Target="theme/theme1.xml"/><Relationship Id="rId5" Type="http://schemas.openxmlformats.org/officeDocument/2006/relationships/hyperlink" Target="file:///D:\GERARDO\Documents\Mis%20Webs\miWeb\biblia\ps.htm" TargetMode="External"/><Relationship Id="rId15" Type="http://schemas.openxmlformats.org/officeDocument/2006/relationships/hyperlink" Target="file:///D:\GERARDO\Documents\Mis%20Webs\miWeb\biblia\ps.htm" TargetMode="External"/><Relationship Id="rId23" Type="http://schemas.openxmlformats.org/officeDocument/2006/relationships/hyperlink" Target="file:///D:\GERARDO\Documents\Mis%20Webs\miWeb\biblia\lu.htm" TargetMode="External"/><Relationship Id="rId28" Type="http://schemas.openxmlformats.org/officeDocument/2006/relationships/hyperlink" Target="file:///D:\GERARDO\Documents\Mis%20Webs\miWeb\biblia\lu.htm" TargetMode="External"/><Relationship Id="rId36" Type="http://schemas.openxmlformats.org/officeDocument/2006/relationships/hyperlink" Target="file:///D:\GERARDO\Documents\Mis%20Webs\miWeb\biblia\eph.htm" TargetMode="External"/><Relationship Id="rId10" Type="http://schemas.openxmlformats.org/officeDocument/2006/relationships/hyperlink" Target="file:///D:\GERARDO\Documents\Mis%20Webs\miWeb\biblia\lu.htm" TargetMode="External"/><Relationship Id="rId19" Type="http://schemas.openxmlformats.org/officeDocument/2006/relationships/hyperlink" Target="file:///D:\GERARDO\Documents\Mis%20Webs\miWeb\biblia\ro.htm" TargetMode="External"/><Relationship Id="rId31" Type="http://schemas.openxmlformats.org/officeDocument/2006/relationships/hyperlink" Target="file:///D:\GERARDO\Documents\Mis%20Webs\miWeb\biblia\eph.htm" TargetMode="External"/><Relationship Id="rId4" Type="http://schemas.openxmlformats.org/officeDocument/2006/relationships/hyperlink" Target="file:///D:\GERARDO\Documents\Mis%20Webs\miWeb\biblia\ro.htm" TargetMode="External"/><Relationship Id="rId9" Type="http://schemas.openxmlformats.org/officeDocument/2006/relationships/hyperlink" Target="file:///D:\GERARDO\Documents\Mis%20Webs\miWeb\biblia\ro.htm" TargetMode="External"/><Relationship Id="rId14" Type="http://schemas.openxmlformats.org/officeDocument/2006/relationships/hyperlink" Target="file:///D:\GERARDO\Documents\Mis%20Webs\miWeb\biblia\ro.htm" TargetMode="External"/><Relationship Id="rId22" Type="http://schemas.openxmlformats.org/officeDocument/2006/relationships/hyperlink" Target="file:///D:\GERARDO\Documents\Mis%20Webs\miWeb\biblia\isa.htm" TargetMode="External"/><Relationship Id="rId27" Type="http://schemas.openxmlformats.org/officeDocument/2006/relationships/hyperlink" Target="file:///D:\GERARDO\Documents\Mis%20Webs\miWeb\biblia\ps.htm" TargetMode="External"/><Relationship Id="rId30" Type="http://schemas.openxmlformats.org/officeDocument/2006/relationships/hyperlink" Target="file:///D:\GERARDO\Documents\Mis%20Webs\miWeb\biblia\ps.htm" TargetMode="External"/><Relationship Id="rId35" Type="http://schemas.openxmlformats.org/officeDocument/2006/relationships/hyperlink" Target="file:///D:\GERARDO\Documents\Mis%20Webs\miWeb\biblia\p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5</Pages>
  <Words>1941</Words>
  <Characters>10676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14</cp:revision>
  <dcterms:created xsi:type="dcterms:W3CDTF">2015-10-13T17:04:00Z</dcterms:created>
  <dcterms:modified xsi:type="dcterms:W3CDTF">2015-10-14T03:27:00Z</dcterms:modified>
</cp:coreProperties>
</file>